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A0E" w:rsidRDefault="00FB1A0E" w:rsidP="00BD4E57">
      <w:pPr>
        <w:jc w:val="center"/>
        <w:rPr>
          <w:b/>
          <w:sz w:val="28"/>
          <w:szCs w:val="28"/>
          <w:lang w:val="en-IE"/>
        </w:rPr>
      </w:pPr>
    </w:p>
    <w:p w:rsidR="00FB1A0E" w:rsidRDefault="00FB1A0E" w:rsidP="00BD4E57">
      <w:pPr>
        <w:jc w:val="center"/>
        <w:rPr>
          <w:b/>
          <w:sz w:val="28"/>
          <w:szCs w:val="28"/>
          <w:lang w:val="en-IE"/>
        </w:rPr>
      </w:pPr>
      <w:r>
        <w:rPr>
          <w:b/>
          <w:noProof/>
          <w:sz w:val="28"/>
          <w:szCs w:val="28"/>
          <w:lang w:val="en-US"/>
        </w:rPr>
      </w:r>
      <w:r w:rsidRPr="00FB1A0E">
        <w:rPr>
          <w:b/>
          <w:sz w:val="28"/>
          <w:szCs w:val="28"/>
          <w:lang w:val="en-IE"/>
        </w:rPr>
        <w:pict>
          <v:group id="_x0000_s1026" editas="canvas" style="width:470pt;height:519pt;mso-position-horizontal-relative:char;mso-position-vertical-relative:line" coordsize="9400,103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00;height:10380" o:preferrelative="f">
              <v:fill o:detectmouseclick="t"/>
              <v:path o:extrusionok="t" o:connecttype="none"/>
              <o:lock v:ext="edit" text="t"/>
            </v:shape>
            <v:shape id="_x0000_s1028" type="#_x0000_t75" style="position:absolute;left:279;top:3512;width:8633;height:6868">
              <v:imagedata r:id="rId7" o:title=""/>
            </v:shape>
            <v:rect id="_x0000_s1029" style="position:absolute;left:3216;width:6092;height:1644" stroked="f"/>
            <v:rect id="_x0000_s1030" style="position:absolute;left:3216;width:6074;height:1635" stroked="f"/>
            <v:rect id="_x0000_s1031" style="position:absolute;left:3240;width:6074;height:1635" stroked="f"/>
            <v:rect id="_x0000_s1032" style="position:absolute;left:3308;top:18;width:6052;height:1242" filled="f" stroked="f">
              <v:textbox style="mso-next-textbox:#_x0000_s1032;mso-fit-shape-to-text:t" inset="0,0,0,0">
                <w:txbxContent>
                  <w:p w:rsidR="00FB1A0E" w:rsidRDefault="00FB1A0E" w:rsidP="00FB1A0E">
                    <w:pPr>
                      <w:rPr>
                        <w:b/>
                        <w:bCs/>
                        <w:i/>
                        <w:iCs/>
                        <w:color w:val="0000FF"/>
                        <w:sz w:val="42"/>
                        <w:szCs w:val="42"/>
                      </w:rPr>
                    </w:pPr>
                    <w:r>
                      <w:rPr>
                        <w:b/>
                        <w:bCs/>
                        <w:i/>
                        <w:iCs/>
                        <w:color w:val="0000FF"/>
                        <w:sz w:val="42"/>
                        <w:szCs w:val="42"/>
                      </w:rPr>
                      <w:t xml:space="preserve">                      </w:t>
                    </w:r>
                    <w:proofErr w:type="gramStart"/>
                    <w:r>
                      <w:rPr>
                        <w:b/>
                        <w:bCs/>
                        <w:i/>
                        <w:iCs/>
                        <w:color w:val="0000FF"/>
                        <w:sz w:val="42"/>
                        <w:szCs w:val="42"/>
                      </w:rPr>
                      <w:t>St. Helen’s S.N.S.</w:t>
                    </w:r>
                    <w:proofErr w:type="gramEnd"/>
                  </w:p>
                  <w:p w:rsidR="00FB1A0E" w:rsidRDefault="00FB1A0E" w:rsidP="00FB1A0E">
                    <w:pPr>
                      <w:rPr>
                        <w:b/>
                        <w:bCs/>
                        <w:i/>
                        <w:iCs/>
                        <w:color w:val="0000FF"/>
                        <w:sz w:val="42"/>
                        <w:szCs w:val="42"/>
                      </w:rPr>
                    </w:pPr>
                    <w:r>
                      <w:rPr>
                        <w:b/>
                        <w:bCs/>
                        <w:i/>
                        <w:iCs/>
                        <w:color w:val="0000FF"/>
                        <w:sz w:val="42"/>
                        <w:szCs w:val="42"/>
                      </w:rPr>
                      <w:t xml:space="preserve">                            Portmarnock</w:t>
                    </w:r>
                  </w:p>
                  <w:p w:rsidR="00FB1A0E" w:rsidRDefault="00FB1A0E" w:rsidP="00FB1A0E"/>
                </w:txbxContent>
              </v:textbox>
            </v:rect>
            <v:rect id="_x0000_s1033" style="position:absolute;left:9198;top:18;width:106;height:276;mso-wrap-style:none" filled="f" stroked="f">
              <v:textbox style="mso-next-textbox:#_x0000_s1033;mso-fit-shape-to-text:t" inset="0,0,0,0">
                <w:txbxContent>
                  <w:p w:rsidR="00FB1A0E" w:rsidRDefault="00FB1A0E" w:rsidP="00FB1A0E">
                    <w:r>
                      <w:rPr>
                        <w:b/>
                        <w:bCs/>
                        <w:i/>
                        <w:iCs/>
                        <w:color w:val="0000FF"/>
                        <w:sz w:val="42"/>
                        <w:szCs w:val="42"/>
                      </w:rPr>
                      <w:t xml:space="preserve"> </w:t>
                    </w:r>
                  </w:p>
                </w:txbxContent>
              </v:textbox>
            </v:rect>
            <v:rect id="_x0000_s1034" style="position:absolute;left:4613;top:496;width:109;height:276;mso-wrap-style:none" filled="f" stroked="f">
              <v:textbox style="mso-next-textbox:#_x0000_s1034;mso-fit-shape-to-text:t" inset="0,0,0,0">
                <w:txbxContent>
                  <w:p w:rsidR="00FB1A0E" w:rsidRDefault="00FB1A0E" w:rsidP="00FB1A0E"/>
                </w:txbxContent>
              </v:textbox>
            </v:rect>
            <v:rect id="_x0000_s1035" style="position:absolute;left:7560;top:360;width:76;height:276;mso-wrap-style:none" filled="f" stroked="f">
              <v:textbox style="mso-next-textbox:#_x0000_s1035;mso-fit-shape-to-text:t" inset="0,0,0,0">
                <w:txbxContent>
                  <w:p w:rsidR="00FB1A0E" w:rsidRDefault="00FB1A0E" w:rsidP="00FB1A0E">
                    <w:r>
                      <w:rPr>
                        <w:b/>
                        <w:bCs/>
                        <w:i/>
                        <w:iCs/>
                        <w:color w:val="0000FF"/>
                        <w:sz w:val="30"/>
                        <w:szCs w:val="30"/>
                      </w:rPr>
                      <w:t xml:space="preserve"> </w:t>
                    </w:r>
                  </w:p>
                </w:txbxContent>
              </v:textbox>
            </v:rect>
            <v:rect id="_x0000_s1036" style="position:absolute;left:4741;top:900;width:109;height:276;mso-wrap-style:none" filled="f" stroked="f">
              <v:textbox style="mso-next-textbox:#_x0000_s1036;mso-fit-shape-to-text:t" inset="0,0,0,0">
                <w:txbxContent>
                  <w:p w:rsidR="00FB1A0E" w:rsidRPr="002F5F98" w:rsidRDefault="00FB1A0E" w:rsidP="00FB1A0E"/>
                </w:txbxContent>
              </v:textbox>
            </v:rect>
            <v:rect id="_x0000_s1037" style="position:absolute;left:7764;top:900;width:56;height:276;mso-wrap-style:none" filled="f" stroked="f">
              <v:textbox style="mso-next-textbox:#_x0000_s1037;mso-fit-shape-to-text:t" inset="0,0,0,0">
                <w:txbxContent>
                  <w:p w:rsidR="00FB1A0E" w:rsidRDefault="00FB1A0E" w:rsidP="00FB1A0E">
                    <w:r>
                      <w:rPr>
                        <w:color w:val="0000FF"/>
                        <w:sz w:val="22"/>
                        <w:szCs w:val="22"/>
                      </w:rPr>
                      <w:t xml:space="preserve"> </w:t>
                    </w:r>
                  </w:p>
                </w:txbxContent>
              </v:textbox>
            </v:rect>
            <v:rect id="_x0000_s1038" style="position:absolute;left:3979;top:1148;width:109;height:276;mso-wrap-style:none" filled="f" stroked="f">
              <v:textbox style="mso-next-textbox:#_x0000_s1038;mso-fit-shape-to-text:t" inset="0,0,0,0">
                <w:txbxContent>
                  <w:p w:rsidR="00FB1A0E" w:rsidRPr="002F5F98" w:rsidRDefault="00FB1A0E" w:rsidP="00FB1A0E"/>
                </w:txbxContent>
              </v:textbox>
            </v:rect>
            <v:rect id="_x0000_s1039" style="position:absolute;left:5940;top:1080;width:109;height:276;mso-wrap-style:none" filled="f" stroked="f">
              <v:textbox style="mso-next-textbox:#_x0000_s1039;mso-fit-shape-to-text:t" inset="0,0,0,0">
                <w:txbxContent>
                  <w:p w:rsidR="00FB1A0E" w:rsidRPr="002F5F98" w:rsidRDefault="00FB1A0E" w:rsidP="00FB1A0E"/>
                </w:txbxContent>
              </v:textbox>
            </v:rect>
            <v:rect id="_x0000_s1040" style="position:absolute;left:5940;top:1080;width:109;height:276;mso-wrap-style:none" filled="f" stroked="f">
              <v:textbox style="mso-next-textbox:#_x0000_s1040;mso-fit-shape-to-text:t" inset="0,0,0,0">
                <w:txbxContent>
                  <w:p w:rsidR="00FB1A0E" w:rsidRPr="002F5F98" w:rsidRDefault="00FB1A0E" w:rsidP="00FB1A0E"/>
                </w:txbxContent>
              </v:textbox>
            </v:rect>
            <v:rect id="_x0000_s1041" style="position:absolute;left:5375;top:1148;width:109;height:276;mso-wrap-style:none" filled="f" stroked="f">
              <v:textbox style="mso-next-textbox:#_x0000_s1041;mso-fit-shape-to-text:t" inset="0,0,0,0">
                <w:txbxContent>
                  <w:p w:rsidR="00FB1A0E" w:rsidRPr="002F5F98" w:rsidRDefault="00FB1A0E" w:rsidP="00FB1A0E"/>
                </w:txbxContent>
              </v:textbox>
            </v:rect>
            <v:rect id="_x0000_s1042" style="position:absolute;left:6840;top:1260;width:109;height:276;mso-wrap-style:none" filled="f" stroked="f">
              <v:textbox style="mso-next-textbox:#_x0000_s1042;mso-fit-shape-to-text:t" inset="0,0,0,0">
                <w:txbxContent>
                  <w:p w:rsidR="00FB1A0E" w:rsidRPr="002F5F98" w:rsidRDefault="00FB1A0E" w:rsidP="00FB1A0E"/>
                </w:txbxContent>
              </v:textbox>
            </v:rect>
            <v:rect id="_x0000_s1043" style="position:absolute;left:6607;top:1148;width:109;height:276;mso-wrap-style:none" filled="f" stroked="f">
              <v:textbox style="mso-next-textbox:#_x0000_s1043;mso-fit-shape-to-text:t" inset="0,0,0,0">
                <w:txbxContent>
                  <w:p w:rsidR="00FB1A0E" w:rsidRDefault="00FB1A0E" w:rsidP="00FB1A0E"/>
                </w:txbxContent>
              </v:textbox>
            </v:rect>
            <v:rect id="_x0000_s1044" style="position:absolute;left:6680;top:1148;width:109;height:276;mso-wrap-style:none" filled="f" stroked="f">
              <v:textbox style="mso-next-textbox:#_x0000_s1044;mso-fit-shape-to-text:t" inset="0,0,0,0">
                <w:txbxContent>
                  <w:p w:rsidR="00FB1A0E" w:rsidRPr="002F5F98" w:rsidRDefault="00FB1A0E" w:rsidP="00FB1A0E"/>
                </w:txbxContent>
              </v:textbox>
            </v:rect>
            <v:rect id="_x0000_s1045" style="position:absolute;left:7048;top:1148;width:109;height:276;mso-wrap-style:none" filled="f" stroked="f">
              <v:textbox style="mso-next-textbox:#_x0000_s1045;mso-fit-shape-to-text:t" inset="0,0,0,0">
                <w:txbxContent>
                  <w:p w:rsidR="00FB1A0E" w:rsidRPr="002F5F98" w:rsidRDefault="00FB1A0E" w:rsidP="00FB1A0E"/>
                </w:txbxContent>
              </v:textbox>
            </v:rect>
            <v:rect id="_x0000_s1046" style="position:absolute;left:8518;top:1148;width:56;height:276;mso-wrap-style:none" filled="f" stroked="f">
              <v:textbox style="mso-next-textbox:#_x0000_s1046;mso-fit-shape-to-text:t" inset="0,0,0,0">
                <w:txbxContent>
                  <w:p w:rsidR="00FB1A0E" w:rsidRDefault="00FB1A0E" w:rsidP="00FB1A0E">
                    <w:r>
                      <w:rPr>
                        <w:color w:val="0000FF"/>
                        <w:sz w:val="22"/>
                        <w:szCs w:val="22"/>
                      </w:rPr>
                      <w:t xml:space="preserve"> </w:t>
                    </w:r>
                  </w:p>
                </w:txbxContent>
              </v:textbox>
            </v:rect>
            <v:rect id="_x0000_s1047" style="position:absolute;left:5256;top:1387;width:109;height:276;mso-wrap-style:none" filled="f" stroked="f">
              <v:textbox style="mso-next-textbox:#_x0000_s1047;mso-fit-shape-to-text:t" inset="0,0,0,0">
                <w:txbxContent>
                  <w:p w:rsidR="00FB1A0E" w:rsidRPr="002F5F98" w:rsidRDefault="00FB1A0E" w:rsidP="00FB1A0E"/>
                </w:txbxContent>
              </v:textbox>
            </v:rect>
            <v:rect id="_x0000_s1048" style="position:absolute;left:7250;top:1387;width:41;height:276;mso-wrap-style:none" filled="f" stroked="f">
              <v:textbox style="mso-next-textbox:#_x0000_s1048;mso-fit-shape-to-text:t" inset="0,0,0,0">
                <w:txbxContent>
                  <w:p w:rsidR="00FB1A0E" w:rsidRDefault="00FB1A0E" w:rsidP="00FB1A0E">
                    <w:r>
                      <w:rPr>
                        <w:color w:val="0000FF"/>
                        <w:sz w:val="16"/>
                        <w:szCs w:val="16"/>
                      </w:rPr>
                      <w:t xml:space="preserve"> </w:t>
                    </w:r>
                  </w:p>
                </w:txbxContent>
              </v:textbox>
            </v:rect>
            <v:rect id="_x0000_s1049" style="position:absolute;left:1259;top:5742;width:6007;height:959;mso-wrap-style:none" filled="f" stroked="f">
              <v:textbox style="mso-next-textbox:#_x0000_s1049;mso-fit-shape-to-text:t" inset="0,0,0,0">
                <w:txbxContent>
                  <w:p w:rsidR="00FB1A0E" w:rsidRDefault="00EC2331" w:rsidP="00FB1A0E">
                    <w:r>
                      <w:rPr>
                        <w:rFonts w:ascii="Arial Black" w:hAnsi="Arial Black" w:cs="Arial Black"/>
                        <w:color w:val="000000"/>
                        <w:sz w:val="68"/>
                        <w:szCs w:val="68"/>
                      </w:rPr>
                      <w:t>Child Protection</w:t>
                    </w:r>
                  </w:p>
                </w:txbxContent>
              </v:textbox>
            </v:rect>
            <v:rect id="_x0000_s1050" style="position:absolute;left:7921;top:5742;width:227;height:276;mso-wrap-style:none" filled="f" stroked="f">
              <v:textbox style="mso-next-textbox:#_x0000_s1050;mso-fit-shape-to-text:t" inset="0,0,0,0">
                <w:txbxContent>
                  <w:p w:rsidR="00FB1A0E" w:rsidRDefault="00FB1A0E" w:rsidP="00FB1A0E">
                    <w:r>
                      <w:rPr>
                        <w:rFonts w:ascii="Arial Black" w:hAnsi="Arial Black" w:cs="Arial Black"/>
                        <w:color w:val="000000"/>
                        <w:sz w:val="68"/>
                        <w:szCs w:val="68"/>
                      </w:rPr>
                      <w:t xml:space="preserve"> </w:t>
                    </w:r>
                  </w:p>
                </w:txbxContent>
              </v:textbox>
            </v:rect>
            <v:rect id="_x0000_s1051" style="position:absolute;left:3455;top:6715;width:2267;height:959;mso-wrap-style:none" filled="f" stroked="f">
              <v:textbox style="mso-next-textbox:#_x0000_s1051;mso-fit-shape-to-text:t" inset="0,0,0,0">
                <w:txbxContent>
                  <w:p w:rsidR="00FB1A0E" w:rsidRDefault="00FB1A0E" w:rsidP="00FB1A0E">
                    <w:r>
                      <w:rPr>
                        <w:rFonts w:ascii="Arial Black" w:hAnsi="Arial Black" w:cs="Arial Black"/>
                        <w:color w:val="000000"/>
                        <w:sz w:val="68"/>
                        <w:szCs w:val="68"/>
                      </w:rPr>
                      <w:t>Policy</w:t>
                    </w:r>
                  </w:p>
                </w:txbxContent>
              </v:textbox>
            </v:rect>
            <v:rect id="_x0000_s1052" style="position:absolute;left:5725;top:6862;width:171;height:276;mso-wrap-style:none" filled="f" stroked="f">
              <v:textbox style="mso-next-textbox:#_x0000_s1052;mso-fit-shape-to-text:t" inset="0,0,0,0">
                <w:txbxContent>
                  <w:p w:rsidR="00FB1A0E" w:rsidRDefault="00FB1A0E" w:rsidP="00FB1A0E">
                    <w:r>
                      <w:rPr>
                        <w:color w:val="000000"/>
                        <w:sz w:val="68"/>
                        <w:szCs w:val="68"/>
                      </w:rPr>
                      <w:t xml:space="preserve"> </w:t>
                    </w:r>
                  </w:p>
                </w:txbxContent>
              </v:textbox>
            </v:rect>
            <v:shape id="_x0000_s1053" type="#_x0000_t75" style="position:absolute;width:1630;height:2170">
              <v:imagedata r:id="rId8" o:title="Crest"/>
            </v:shape>
            <w10:anchorlock/>
          </v:group>
        </w:pict>
      </w:r>
    </w:p>
    <w:p w:rsidR="00FB1A0E" w:rsidRDefault="00FB1A0E" w:rsidP="00BD4E57">
      <w:pPr>
        <w:jc w:val="center"/>
        <w:rPr>
          <w:b/>
          <w:sz w:val="28"/>
          <w:szCs w:val="28"/>
          <w:lang w:val="en-IE"/>
        </w:rPr>
      </w:pPr>
    </w:p>
    <w:p w:rsidR="00FB1A0E" w:rsidRDefault="00FB1A0E" w:rsidP="00BD4E57">
      <w:pPr>
        <w:jc w:val="center"/>
        <w:rPr>
          <w:b/>
          <w:sz w:val="28"/>
          <w:szCs w:val="28"/>
          <w:lang w:val="en-IE"/>
        </w:rPr>
      </w:pPr>
    </w:p>
    <w:p w:rsidR="00FB1A0E" w:rsidRDefault="00FB1A0E" w:rsidP="00BD4E57">
      <w:pPr>
        <w:jc w:val="center"/>
        <w:rPr>
          <w:b/>
          <w:sz w:val="28"/>
          <w:szCs w:val="28"/>
          <w:lang w:val="en-IE"/>
        </w:rPr>
      </w:pPr>
    </w:p>
    <w:p w:rsidR="00FB1A0E" w:rsidRDefault="00FB1A0E" w:rsidP="00FB1A0E"/>
    <w:p w:rsidR="00FB1A0E" w:rsidRDefault="00FB1A0E" w:rsidP="00FB1A0E">
      <w:pPr>
        <w:pStyle w:val="Heading1"/>
        <w:numPr>
          <w:ilvl w:val="0"/>
          <w:numId w:val="0"/>
        </w:numPr>
        <w:jc w:val="right"/>
        <w:rPr>
          <w:rFonts w:ascii="Times New Roman" w:hAnsi="Times New Roman"/>
          <w:b w:val="0"/>
          <w:bCs w:val="0"/>
        </w:rPr>
      </w:pPr>
      <w:r>
        <w:rPr>
          <w:rFonts w:ascii="Times New Roman" w:hAnsi="Times New Roman"/>
          <w:b w:val="0"/>
          <w:bCs w:val="0"/>
        </w:rPr>
        <w:t>Reviewed by Board of Management</w:t>
      </w:r>
    </w:p>
    <w:p w:rsidR="00FB1A0E" w:rsidRDefault="006F1D03" w:rsidP="00FB1A0E">
      <w:pPr>
        <w:pStyle w:val="Heading1"/>
        <w:numPr>
          <w:ilvl w:val="0"/>
          <w:numId w:val="0"/>
        </w:numPr>
        <w:jc w:val="right"/>
        <w:rPr>
          <w:b w:val="0"/>
          <w:bCs w:val="0"/>
          <w:color w:val="000000"/>
        </w:rPr>
      </w:pPr>
      <w:r>
        <w:t xml:space="preserve"> 2015</w:t>
      </w:r>
    </w:p>
    <w:p w:rsidR="00FB1A0E" w:rsidRDefault="00FB1A0E" w:rsidP="00BD4E57">
      <w:pPr>
        <w:jc w:val="center"/>
        <w:rPr>
          <w:b/>
          <w:sz w:val="28"/>
          <w:szCs w:val="28"/>
          <w:lang w:val="en-IE"/>
        </w:rPr>
      </w:pPr>
    </w:p>
    <w:p w:rsidR="005F6EE1" w:rsidRPr="00305D28" w:rsidRDefault="005F6EE1" w:rsidP="00BD4E57">
      <w:pPr>
        <w:jc w:val="center"/>
        <w:rPr>
          <w:b/>
          <w:sz w:val="28"/>
          <w:szCs w:val="28"/>
          <w:lang w:val="en-IE"/>
        </w:rPr>
      </w:pPr>
      <w:r w:rsidRPr="00305D28">
        <w:rPr>
          <w:b/>
          <w:sz w:val="28"/>
          <w:szCs w:val="28"/>
          <w:lang w:val="en-IE"/>
        </w:rPr>
        <w:lastRenderedPageBreak/>
        <w:t xml:space="preserve">St Helen’s </w:t>
      </w:r>
      <w:smartTag w:uri="urn:schemas-microsoft-com:office:smarttags" w:element="place">
        <w:smartTag w:uri="urn:schemas-microsoft-com:office:smarttags" w:element="PlaceName">
          <w:r w:rsidRPr="00305D28">
            <w:rPr>
              <w:b/>
              <w:sz w:val="28"/>
              <w:szCs w:val="28"/>
              <w:lang w:val="en-IE"/>
            </w:rPr>
            <w:t>Senior</w:t>
          </w:r>
        </w:smartTag>
        <w:r w:rsidRPr="00305D28">
          <w:rPr>
            <w:b/>
            <w:sz w:val="28"/>
            <w:szCs w:val="28"/>
            <w:lang w:val="en-IE"/>
          </w:rPr>
          <w:t xml:space="preserve"> </w:t>
        </w:r>
        <w:smartTag w:uri="urn:schemas-microsoft-com:office:smarttags" w:element="PlaceName">
          <w:r w:rsidRPr="00305D28">
            <w:rPr>
              <w:b/>
              <w:sz w:val="28"/>
              <w:szCs w:val="28"/>
              <w:lang w:val="en-IE"/>
            </w:rPr>
            <w:t>National</w:t>
          </w:r>
        </w:smartTag>
        <w:r w:rsidRPr="00305D28">
          <w:rPr>
            <w:b/>
            <w:sz w:val="28"/>
            <w:szCs w:val="28"/>
            <w:lang w:val="en-IE"/>
          </w:rPr>
          <w:t xml:space="preserve"> </w:t>
        </w:r>
        <w:smartTag w:uri="urn:schemas-microsoft-com:office:smarttags" w:element="PlaceType">
          <w:r w:rsidRPr="00305D28">
            <w:rPr>
              <w:b/>
              <w:sz w:val="28"/>
              <w:szCs w:val="28"/>
              <w:lang w:val="en-IE"/>
            </w:rPr>
            <w:t>School</w:t>
          </w:r>
        </w:smartTag>
      </w:smartTag>
    </w:p>
    <w:p w:rsidR="005F6EE1" w:rsidRDefault="005F6EE1" w:rsidP="00BD4E57">
      <w:pPr>
        <w:jc w:val="center"/>
        <w:rPr>
          <w:b/>
          <w:sz w:val="28"/>
          <w:szCs w:val="28"/>
          <w:lang w:val="en-IE"/>
        </w:rPr>
      </w:pPr>
      <w:r>
        <w:rPr>
          <w:b/>
          <w:sz w:val="28"/>
          <w:szCs w:val="28"/>
          <w:lang w:val="en-IE"/>
        </w:rPr>
        <w:t>Child Protection Policy</w:t>
      </w:r>
    </w:p>
    <w:p w:rsidR="005F6EE1" w:rsidRDefault="005F6EE1" w:rsidP="00AB5B29">
      <w:pPr>
        <w:jc w:val="both"/>
        <w:rPr>
          <w:b/>
          <w:sz w:val="28"/>
          <w:szCs w:val="28"/>
          <w:lang w:val="en-IE"/>
        </w:rPr>
      </w:pPr>
    </w:p>
    <w:p w:rsidR="005F6EE1" w:rsidRDefault="005F6EE1" w:rsidP="00AB5B29">
      <w:pPr>
        <w:jc w:val="both"/>
      </w:pPr>
      <w:r w:rsidRPr="00E867C3">
        <w:t xml:space="preserve">This </w:t>
      </w:r>
      <w:r w:rsidR="00AB5B29">
        <w:t>document has been drawn up by the staff of the school</w:t>
      </w:r>
      <w:r w:rsidR="00AB5B29" w:rsidRPr="00AB5B29">
        <w:t xml:space="preserve"> </w:t>
      </w:r>
      <w:r w:rsidR="00AB5B29" w:rsidRPr="00E867C3">
        <w:t>a</w:t>
      </w:r>
      <w:r w:rsidR="00AB5B29">
        <w:t>s a</w:t>
      </w:r>
      <w:r w:rsidR="00AB5B29" w:rsidRPr="00E867C3">
        <w:t xml:space="preserve"> response to recent changes in legislation</w:t>
      </w:r>
    </w:p>
    <w:p w:rsidR="009F487C" w:rsidRDefault="009F487C" w:rsidP="00AB5B29">
      <w:pPr>
        <w:jc w:val="both"/>
      </w:pPr>
    </w:p>
    <w:p w:rsidR="005F6EE1" w:rsidRDefault="009F487C" w:rsidP="00AB5B29">
      <w:pPr>
        <w:jc w:val="both"/>
        <w:rPr>
          <w:color w:val="000000"/>
        </w:rPr>
      </w:pPr>
      <w:r>
        <w:rPr>
          <w:color w:val="000000"/>
        </w:rPr>
        <w:t>We as a school community have adopted the Department of Education and Science Guidelines and Procedures for schools in relation to Child Protection and Welfare. This policy is an outline of how our school proposes to implement these guidelines in order to ensure the protection and welfare of all children attending St. Helen’s.</w:t>
      </w:r>
    </w:p>
    <w:p w:rsidR="009F487C" w:rsidRDefault="009F487C" w:rsidP="00AB5B29">
      <w:pPr>
        <w:jc w:val="both"/>
        <w:rPr>
          <w:color w:val="000000"/>
        </w:rPr>
      </w:pPr>
    </w:p>
    <w:p w:rsidR="009F487C" w:rsidRDefault="009F487C" w:rsidP="00AB5B29">
      <w:pPr>
        <w:jc w:val="both"/>
        <w:rPr>
          <w:color w:val="000000"/>
        </w:rPr>
      </w:pPr>
      <w:r>
        <w:rPr>
          <w:color w:val="000000"/>
        </w:rPr>
        <w:t>In St. Helen’s school</w:t>
      </w:r>
      <w:r w:rsidR="00A81C8E">
        <w:rPr>
          <w:color w:val="000000"/>
        </w:rPr>
        <w:t>,</w:t>
      </w:r>
      <w:r>
        <w:rPr>
          <w:color w:val="000000"/>
        </w:rPr>
        <w:t xml:space="preserve"> we seek</w:t>
      </w:r>
      <w:r w:rsidR="00A81C8E">
        <w:rPr>
          <w:color w:val="000000"/>
        </w:rPr>
        <w:t xml:space="preserve"> to help the children</w:t>
      </w:r>
      <w:r>
        <w:rPr>
          <w:color w:val="000000"/>
        </w:rPr>
        <w:t xml:space="preserve"> grow and develop into healthy, confident, mature adults, capable of realising their full potential as human beings. We strive to create a happy, safe environment for the children</w:t>
      </w:r>
      <w:r w:rsidR="00710982">
        <w:rPr>
          <w:color w:val="000000"/>
        </w:rPr>
        <w:t>, whe</w:t>
      </w:r>
      <w:r>
        <w:rPr>
          <w:color w:val="000000"/>
        </w:rPr>
        <w:t>re they feel secure, knowing that if they have concerns, they will be listened to with un</w:t>
      </w:r>
      <w:r w:rsidR="00277298">
        <w:rPr>
          <w:color w:val="000000"/>
        </w:rPr>
        <w:t>derstanding and respect and that their concerns will</w:t>
      </w:r>
      <w:r>
        <w:rPr>
          <w:color w:val="000000"/>
        </w:rPr>
        <w:t xml:space="preserve"> be acted on.</w:t>
      </w:r>
    </w:p>
    <w:p w:rsidR="009F487C" w:rsidRDefault="009F487C" w:rsidP="00AB5B29">
      <w:pPr>
        <w:jc w:val="both"/>
      </w:pPr>
    </w:p>
    <w:p w:rsidR="00D30075" w:rsidRPr="00757D5D" w:rsidRDefault="005F6EE1" w:rsidP="00AB5B29">
      <w:pPr>
        <w:jc w:val="both"/>
        <w:rPr>
          <w:b/>
          <w:sz w:val="28"/>
          <w:szCs w:val="28"/>
          <w:lang w:val="en-IE"/>
        </w:rPr>
      </w:pPr>
      <w:r w:rsidRPr="00757D5D">
        <w:rPr>
          <w:b/>
          <w:sz w:val="28"/>
          <w:szCs w:val="28"/>
          <w:lang w:val="en-IE"/>
        </w:rPr>
        <w:t>Aims</w:t>
      </w:r>
    </w:p>
    <w:p w:rsidR="009F487C" w:rsidRDefault="009F487C" w:rsidP="00AB5B29">
      <w:pPr>
        <w:numPr>
          <w:ilvl w:val="0"/>
          <w:numId w:val="10"/>
        </w:numPr>
        <w:jc w:val="both"/>
        <w:rPr>
          <w:lang w:val="en-IE"/>
        </w:rPr>
      </w:pPr>
      <w:r>
        <w:rPr>
          <w:lang w:val="en-IE"/>
        </w:rPr>
        <w:t>To raise awareness of child abuse among all schoo</w:t>
      </w:r>
      <w:r w:rsidR="00AB5B29">
        <w:rPr>
          <w:lang w:val="en-IE"/>
        </w:rPr>
        <w:t xml:space="preserve">l </w:t>
      </w:r>
      <w:r w:rsidR="009D338C">
        <w:rPr>
          <w:lang w:val="en-IE"/>
        </w:rPr>
        <w:t>staff (including teachers, special needs assistants</w:t>
      </w:r>
      <w:r w:rsidR="00A81C8E">
        <w:rPr>
          <w:lang w:val="en-IE"/>
        </w:rPr>
        <w:t>,</w:t>
      </w:r>
      <w:r w:rsidR="00AB5B29">
        <w:rPr>
          <w:lang w:val="en-IE"/>
        </w:rPr>
        <w:t xml:space="preserve"> secretaries, </w:t>
      </w:r>
      <w:r w:rsidR="00A81C8E">
        <w:rPr>
          <w:lang w:val="en-IE"/>
        </w:rPr>
        <w:t>caretaker etc.)</w:t>
      </w:r>
    </w:p>
    <w:p w:rsidR="009F487C" w:rsidRDefault="009F487C" w:rsidP="00AB5B29">
      <w:pPr>
        <w:numPr>
          <w:ilvl w:val="0"/>
          <w:numId w:val="10"/>
        </w:numPr>
        <w:jc w:val="both"/>
        <w:rPr>
          <w:lang w:val="en-IE"/>
        </w:rPr>
      </w:pPr>
      <w:r>
        <w:rPr>
          <w:lang w:val="en-IE"/>
        </w:rPr>
        <w:t>To put in place clear procedures for all school personnel dealing with suspicions and allegations of child abuse.</w:t>
      </w:r>
    </w:p>
    <w:p w:rsidR="009F487C" w:rsidRDefault="009F487C" w:rsidP="00AB5B29">
      <w:pPr>
        <w:numPr>
          <w:ilvl w:val="0"/>
          <w:numId w:val="10"/>
        </w:numPr>
        <w:jc w:val="both"/>
        <w:rPr>
          <w:lang w:val="en-IE"/>
        </w:rPr>
      </w:pPr>
      <w:r>
        <w:rPr>
          <w:lang w:val="en-IE"/>
        </w:rPr>
        <w:t>To identify other policy areas which need to be amended in light of t</w:t>
      </w:r>
      <w:r w:rsidR="00277298">
        <w:rPr>
          <w:lang w:val="en-IE"/>
        </w:rPr>
        <w:t xml:space="preserve">he </w:t>
      </w:r>
      <w:r w:rsidR="00A81C8E">
        <w:rPr>
          <w:lang w:val="en-IE"/>
        </w:rPr>
        <w:t xml:space="preserve">Child Protection </w:t>
      </w:r>
      <w:proofErr w:type="gramStart"/>
      <w:r w:rsidR="00A81C8E">
        <w:rPr>
          <w:lang w:val="en-IE"/>
        </w:rPr>
        <w:t>Guidelines</w:t>
      </w:r>
      <w:r>
        <w:rPr>
          <w:lang w:val="en-IE"/>
        </w:rPr>
        <w:t>.</w:t>
      </w:r>
      <w:proofErr w:type="gramEnd"/>
    </w:p>
    <w:p w:rsidR="009F487C" w:rsidRPr="00A81C8E" w:rsidRDefault="009F487C" w:rsidP="00AB5B29">
      <w:pPr>
        <w:numPr>
          <w:ilvl w:val="0"/>
          <w:numId w:val="10"/>
        </w:numPr>
        <w:jc w:val="both"/>
        <w:rPr>
          <w:b/>
          <w:lang w:val="en-IE"/>
        </w:rPr>
      </w:pPr>
      <w:r>
        <w:rPr>
          <w:lang w:val="en-IE"/>
        </w:rPr>
        <w:t>To identify curricular content and re</w:t>
      </w:r>
      <w:r w:rsidR="00710982">
        <w:rPr>
          <w:lang w:val="en-IE"/>
        </w:rPr>
        <w:t>sources which c</w:t>
      </w:r>
      <w:r>
        <w:rPr>
          <w:lang w:val="en-IE"/>
        </w:rPr>
        <w:t>ontribute to the prevention of child</w:t>
      </w:r>
      <w:r w:rsidR="00A81C8E">
        <w:rPr>
          <w:lang w:val="en-IE"/>
        </w:rPr>
        <w:t xml:space="preserve"> abuse and to enable children deal correctly </w:t>
      </w:r>
      <w:r>
        <w:rPr>
          <w:lang w:val="en-IE"/>
        </w:rPr>
        <w:t xml:space="preserve">with abuse if it </w:t>
      </w:r>
      <w:proofErr w:type="gramStart"/>
      <w:r>
        <w:rPr>
          <w:lang w:val="en-IE"/>
        </w:rPr>
        <w:t>occurs.</w:t>
      </w:r>
      <w:proofErr w:type="gramEnd"/>
      <w:r>
        <w:rPr>
          <w:lang w:val="en-IE"/>
        </w:rPr>
        <w:t> </w:t>
      </w:r>
    </w:p>
    <w:p w:rsidR="00A81C8E" w:rsidRDefault="00A81C8E" w:rsidP="00AB5B29">
      <w:pPr>
        <w:jc w:val="both"/>
        <w:rPr>
          <w:b/>
          <w:lang w:val="en-IE"/>
        </w:rPr>
      </w:pPr>
    </w:p>
    <w:p w:rsidR="00757D5D" w:rsidRPr="009F487C" w:rsidRDefault="00757D5D" w:rsidP="00AB5B29">
      <w:pPr>
        <w:jc w:val="both"/>
        <w:rPr>
          <w:b/>
          <w:lang w:val="en-IE"/>
        </w:rPr>
      </w:pPr>
    </w:p>
    <w:p w:rsidR="00D30075" w:rsidRDefault="00D30075" w:rsidP="00AB5B29">
      <w:pPr>
        <w:jc w:val="both"/>
        <w:rPr>
          <w:b/>
          <w:sz w:val="28"/>
          <w:szCs w:val="28"/>
          <w:lang w:val="en-IE"/>
        </w:rPr>
      </w:pPr>
      <w:r w:rsidRPr="00757D5D">
        <w:rPr>
          <w:b/>
          <w:sz w:val="28"/>
          <w:szCs w:val="28"/>
          <w:lang w:val="en-IE"/>
        </w:rPr>
        <w:t>Guidelines</w:t>
      </w:r>
    </w:p>
    <w:p w:rsidR="00757D5D" w:rsidRPr="00757D5D" w:rsidRDefault="00757D5D" w:rsidP="00AB5B29">
      <w:pPr>
        <w:jc w:val="both"/>
        <w:rPr>
          <w:b/>
          <w:sz w:val="28"/>
          <w:szCs w:val="28"/>
          <w:lang w:val="en-IE"/>
        </w:rPr>
      </w:pPr>
    </w:p>
    <w:p w:rsidR="00D30075" w:rsidRPr="00757D5D" w:rsidRDefault="009F487C" w:rsidP="00AB5B29">
      <w:pPr>
        <w:jc w:val="both"/>
        <w:rPr>
          <w:b/>
          <w:bCs/>
          <w:color w:val="000000"/>
          <w:lang w:val="en-IE"/>
        </w:rPr>
      </w:pPr>
      <w:r w:rsidRPr="00757D5D">
        <w:rPr>
          <w:b/>
          <w:bCs/>
          <w:color w:val="000000"/>
          <w:lang w:val="en-IE"/>
        </w:rPr>
        <w:t>Appointment of a Designated Liaison Person (DLP)</w:t>
      </w:r>
    </w:p>
    <w:p w:rsidR="00D30075" w:rsidRDefault="00D30075" w:rsidP="00AB5B29">
      <w:pPr>
        <w:jc w:val="both"/>
      </w:pPr>
      <w:r>
        <w:t>The BOM has appointed the</w:t>
      </w:r>
      <w:r w:rsidRPr="00E867C3">
        <w:t xml:space="preserve"> Principal </w:t>
      </w:r>
      <w:r w:rsidR="00A81C8E">
        <w:t xml:space="preserve">(Ms. M. O’Leary) </w:t>
      </w:r>
      <w:r>
        <w:t xml:space="preserve">as DLP with specific responsibility for child protection. The BOM has also appointed </w:t>
      </w:r>
      <w:r w:rsidRPr="0090767B">
        <w:t>the deputy principal</w:t>
      </w:r>
      <w:r w:rsidR="00A81C8E" w:rsidRPr="00D51F2D">
        <w:rPr>
          <w:b/>
          <w:i/>
          <w:sz w:val="28"/>
          <w:szCs w:val="28"/>
        </w:rPr>
        <w:t xml:space="preserve"> </w:t>
      </w:r>
      <w:r w:rsidR="0090767B" w:rsidRPr="0090767B">
        <w:t>(</w:t>
      </w:r>
      <w:r w:rsidR="00A81C8E" w:rsidRPr="0090767B">
        <w:t>Mr</w:t>
      </w:r>
      <w:r w:rsidR="0045241D">
        <w:t>s. A. Mc Fadden</w:t>
      </w:r>
      <w:r w:rsidR="00A81C8E" w:rsidRPr="0090767B">
        <w:t xml:space="preserve">) </w:t>
      </w:r>
      <w:r w:rsidRPr="0090767B">
        <w:t>as deputy DLP</w:t>
      </w:r>
      <w:r w:rsidRPr="00D51F2D">
        <w:rPr>
          <w:b/>
          <w:sz w:val="28"/>
          <w:szCs w:val="28"/>
        </w:rPr>
        <w:t xml:space="preserve"> </w:t>
      </w:r>
      <w:r>
        <w:t xml:space="preserve">should </w:t>
      </w:r>
      <w:proofErr w:type="gramStart"/>
      <w:r>
        <w:t>circumstances</w:t>
      </w:r>
      <w:proofErr w:type="gramEnd"/>
      <w:r>
        <w:t xml:space="preserve"> warrant it. Each new BOM will be informed as it takes office and this opportunity will be taken to review the appointments of DLP and deputy DLP</w:t>
      </w:r>
      <w:r w:rsidR="009F487C">
        <w:t>.</w:t>
      </w:r>
    </w:p>
    <w:p w:rsidR="00A81C8E" w:rsidRDefault="00A81C8E" w:rsidP="00AB5B29">
      <w:pPr>
        <w:jc w:val="both"/>
      </w:pPr>
    </w:p>
    <w:p w:rsidR="00A81C8E" w:rsidRPr="00A81C8E" w:rsidRDefault="00A81C8E" w:rsidP="00AB5B29">
      <w:pPr>
        <w:jc w:val="both"/>
        <w:rPr>
          <w:b/>
          <w:lang w:val="en-IE"/>
        </w:rPr>
      </w:pPr>
      <w:r w:rsidRPr="00A81C8E">
        <w:rPr>
          <w:b/>
          <w:lang w:val="en-IE"/>
        </w:rPr>
        <w:t>Roles and Responsibilities</w:t>
      </w:r>
      <w:r w:rsidRPr="00A81C8E">
        <w:rPr>
          <w:b/>
          <w:smallCaps/>
          <w:lang w:val="en-IE"/>
        </w:rPr>
        <w:t>:</w:t>
      </w:r>
    </w:p>
    <w:p w:rsidR="00A81C8E" w:rsidRDefault="00A81C8E" w:rsidP="00AB5B29">
      <w:pPr>
        <w:jc w:val="both"/>
        <w:rPr>
          <w:lang w:val="en-IE"/>
        </w:rPr>
      </w:pPr>
      <w:r>
        <w:rPr>
          <w:lang w:val="en-IE"/>
        </w:rPr>
        <w:t xml:space="preserve">The Board of Management has primary responsibility for the care and welfare of their pupils. </w:t>
      </w:r>
    </w:p>
    <w:p w:rsidR="00A81C8E" w:rsidRDefault="00A81C8E" w:rsidP="00AB5B29">
      <w:pPr>
        <w:jc w:val="both"/>
        <w:rPr>
          <w:lang w:val="en-IE"/>
        </w:rPr>
      </w:pPr>
      <w:r>
        <w:rPr>
          <w:lang w:val="en-IE"/>
        </w:rPr>
        <w:t xml:space="preserve">The DLP has specific responsibility for child protection in the school. </w:t>
      </w:r>
    </w:p>
    <w:p w:rsidR="00A81C8E" w:rsidRDefault="00AB5B29" w:rsidP="00AB5B29">
      <w:pPr>
        <w:jc w:val="both"/>
        <w:rPr>
          <w:lang w:val="en-IE"/>
        </w:rPr>
      </w:pPr>
      <w:r>
        <w:rPr>
          <w:lang w:val="en-IE"/>
        </w:rPr>
        <w:t xml:space="preserve">All staff </w:t>
      </w:r>
      <w:proofErr w:type="gramStart"/>
      <w:r>
        <w:rPr>
          <w:lang w:val="en-IE"/>
        </w:rPr>
        <w:t>have</w:t>
      </w:r>
      <w:proofErr w:type="gramEnd"/>
      <w:r>
        <w:rPr>
          <w:lang w:val="en-IE"/>
        </w:rPr>
        <w:t xml:space="preserve"> a</w:t>
      </w:r>
      <w:r w:rsidR="00A81C8E">
        <w:rPr>
          <w:lang w:val="en-IE"/>
        </w:rPr>
        <w:t xml:space="preserve"> duty of care to ensure that arrangements are in place to protect children from harm.</w:t>
      </w:r>
    </w:p>
    <w:p w:rsidR="00277298" w:rsidRDefault="00277298" w:rsidP="00AB5B29">
      <w:pPr>
        <w:jc w:val="both"/>
        <w:rPr>
          <w:lang w:val="en-IE"/>
        </w:rPr>
      </w:pPr>
    </w:p>
    <w:p w:rsidR="00757D5D" w:rsidRDefault="00757D5D" w:rsidP="00AB5B29">
      <w:pPr>
        <w:jc w:val="both"/>
        <w:rPr>
          <w:b/>
          <w:lang w:val="en-IE"/>
        </w:rPr>
      </w:pPr>
    </w:p>
    <w:p w:rsidR="00A81C8E" w:rsidRPr="00277298" w:rsidRDefault="00A81C8E" w:rsidP="00AB5B29">
      <w:pPr>
        <w:jc w:val="both"/>
        <w:rPr>
          <w:b/>
          <w:lang w:val="en-IE"/>
        </w:rPr>
      </w:pPr>
      <w:r w:rsidRPr="00277298">
        <w:rPr>
          <w:b/>
          <w:lang w:val="en-IE"/>
        </w:rPr>
        <w:lastRenderedPageBreak/>
        <w:t>Specifically the BOM will</w:t>
      </w:r>
    </w:p>
    <w:p w:rsidR="00A81C8E" w:rsidRPr="00277298" w:rsidRDefault="00A81C8E" w:rsidP="00AB5B29">
      <w:pPr>
        <w:jc w:val="both"/>
        <w:rPr>
          <w:b/>
          <w:sz w:val="12"/>
          <w:lang w:val="en-IE"/>
        </w:rPr>
      </w:pPr>
    </w:p>
    <w:p w:rsidR="00A81C8E" w:rsidRDefault="00A81C8E" w:rsidP="00AB5B29">
      <w:pPr>
        <w:numPr>
          <w:ilvl w:val="0"/>
          <w:numId w:val="14"/>
        </w:numPr>
        <w:jc w:val="both"/>
        <w:rPr>
          <w:lang w:val="en-IE"/>
        </w:rPr>
      </w:pPr>
      <w:r>
        <w:rPr>
          <w:lang w:val="en-IE"/>
        </w:rPr>
        <w:t>Appoint a DLP and deputy DLP.</w:t>
      </w:r>
    </w:p>
    <w:p w:rsidR="00A81C8E" w:rsidRDefault="00A81C8E" w:rsidP="00AB5B29">
      <w:pPr>
        <w:numPr>
          <w:ilvl w:val="0"/>
          <w:numId w:val="14"/>
        </w:numPr>
        <w:jc w:val="both"/>
        <w:rPr>
          <w:lang w:val="en-IE"/>
        </w:rPr>
      </w:pPr>
      <w:r>
        <w:rPr>
          <w:lang w:val="en-IE"/>
        </w:rPr>
        <w:t>Have clear procedures for dealing with allegations</w:t>
      </w:r>
      <w:r w:rsidR="00277298">
        <w:rPr>
          <w:lang w:val="en-IE"/>
        </w:rPr>
        <w:t xml:space="preserve"> or suspicions of child abuse (s</w:t>
      </w:r>
      <w:r>
        <w:rPr>
          <w:lang w:val="en-IE"/>
        </w:rPr>
        <w:t>ee below)</w:t>
      </w:r>
    </w:p>
    <w:p w:rsidR="00A81C8E" w:rsidRDefault="00A81C8E" w:rsidP="00AB5B29">
      <w:pPr>
        <w:numPr>
          <w:ilvl w:val="0"/>
          <w:numId w:val="14"/>
        </w:numPr>
        <w:jc w:val="both"/>
        <w:rPr>
          <w:lang w:val="en-IE"/>
        </w:rPr>
      </w:pPr>
      <w:r>
        <w:rPr>
          <w:lang w:val="en-IE"/>
        </w:rPr>
        <w:t>Monitor the progress of children at risk</w:t>
      </w:r>
    </w:p>
    <w:p w:rsidR="00A81C8E" w:rsidRDefault="00A81C8E" w:rsidP="00AB5B29">
      <w:pPr>
        <w:numPr>
          <w:ilvl w:val="0"/>
          <w:numId w:val="14"/>
        </w:numPr>
        <w:jc w:val="both"/>
        <w:rPr>
          <w:lang w:val="en-IE"/>
        </w:rPr>
      </w:pPr>
      <w:r>
        <w:rPr>
          <w:lang w:val="en-IE"/>
        </w:rPr>
        <w:t>Ensure that curricular provision is in place for the prevention of child abuse.</w:t>
      </w:r>
    </w:p>
    <w:p w:rsidR="00A81C8E" w:rsidRDefault="00A81C8E" w:rsidP="00AB5B29">
      <w:pPr>
        <w:numPr>
          <w:ilvl w:val="0"/>
          <w:numId w:val="14"/>
        </w:numPr>
        <w:jc w:val="both"/>
        <w:rPr>
          <w:lang w:val="en-IE"/>
        </w:rPr>
      </w:pPr>
      <w:r>
        <w:rPr>
          <w:lang w:val="en-IE"/>
        </w:rPr>
        <w:t>Investigate and respond to allegations of child abuse against one of the school’s employees which have been report</w:t>
      </w:r>
      <w:r w:rsidR="00277298">
        <w:rPr>
          <w:lang w:val="en-IE"/>
        </w:rPr>
        <w:t>ed to the Health Board or Gardaí</w:t>
      </w:r>
      <w:r>
        <w:rPr>
          <w:lang w:val="en-IE"/>
        </w:rPr>
        <w:t>.</w:t>
      </w:r>
    </w:p>
    <w:p w:rsidR="00A81C8E" w:rsidRDefault="00A6754A" w:rsidP="00AB5B29">
      <w:pPr>
        <w:numPr>
          <w:ilvl w:val="0"/>
          <w:numId w:val="14"/>
        </w:numPr>
        <w:jc w:val="both"/>
        <w:rPr>
          <w:lang w:val="en-IE"/>
        </w:rPr>
      </w:pPr>
      <w:r>
        <w:rPr>
          <w:lang w:val="en-IE"/>
        </w:rPr>
        <w:t>D</w:t>
      </w:r>
      <w:r w:rsidR="00A81C8E">
        <w:rPr>
          <w:lang w:val="en-IE"/>
        </w:rPr>
        <w:t xml:space="preserve">ecide on teachers attendance at child protection </w:t>
      </w:r>
      <w:r w:rsidR="00AB5B29">
        <w:rPr>
          <w:lang w:val="en-IE"/>
        </w:rPr>
        <w:t xml:space="preserve">meetings/case conferences </w:t>
      </w:r>
      <w:proofErr w:type="gramStart"/>
      <w:r w:rsidR="00AB5B29">
        <w:rPr>
          <w:lang w:val="en-IE"/>
        </w:rPr>
        <w:t xml:space="preserve">and </w:t>
      </w:r>
      <w:r w:rsidR="00A81C8E">
        <w:rPr>
          <w:lang w:val="en-IE"/>
        </w:rPr>
        <w:t xml:space="preserve"> advise</w:t>
      </w:r>
      <w:proofErr w:type="gramEnd"/>
      <w:r w:rsidR="00A81C8E">
        <w:rPr>
          <w:lang w:val="en-IE"/>
        </w:rPr>
        <w:t xml:space="preserve"> teachers before attending such meetings/conferences.</w:t>
      </w:r>
    </w:p>
    <w:p w:rsidR="00A81C8E" w:rsidRDefault="00A81C8E" w:rsidP="00AB5B29">
      <w:pPr>
        <w:jc w:val="both"/>
        <w:rPr>
          <w:lang w:val="en-IE"/>
        </w:rPr>
      </w:pPr>
    </w:p>
    <w:p w:rsidR="00A81C8E" w:rsidRDefault="00A81C8E" w:rsidP="00AB5B29">
      <w:pPr>
        <w:jc w:val="both"/>
        <w:rPr>
          <w:rFonts w:ascii="Arial" w:hAnsi="Arial" w:cs="Arial"/>
          <w:color w:val="000000"/>
          <w:sz w:val="26"/>
          <w:lang w:val="en-IE"/>
        </w:rPr>
      </w:pPr>
      <w:r w:rsidRPr="00D51F2D">
        <w:rPr>
          <w:b/>
        </w:rPr>
        <w:t>Procedures for BOM in cases of allegations or suspicions of child abuse by a school employee:</w:t>
      </w:r>
      <w:r>
        <w:rPr>
          <w:rFonts w:ascii="Arial" w:hAnsi="Arial" w:cs="Arial"/>
          <w:color w:val="000000"/>
          <w:sz w:val="26"/>
          <w:lang w:val="en-IE"/>
        </w:rPr>
        <w:t> </w:t>
      </w:r>
    </w:p>
    <w:p w:rsidR="00D51F2D" w:rsidRDefault="00D51F2D" w:rsidP="00AB5B29">
      <w:pPr>
        <w:jc w:val="both"/>
        <w:rPr>
          <w:rFonts w:ascii="Arial" w:hAnsi="Arial" w:cs="Arial"/>
          <w:color w:val="000000"/>
          <w:sz w:val="26"/>
          <w:lang w:val="en-IE"/>
        </w:rPr>
      </w:pPr>
    </w:p>
    <w:p w:rsidR="00D51F2D" w:rsidRPr="00D51F2D" w:rsidRDefault="00A81C8E" w:rsidP="00AB5B29">
      <w:pPr>
        <w:jc w:val="both"/>
        <w:rPr>
          <w:b/>
        </w:rPr>
      </w:pPr>
      <w:r w:rsidRPr="00D51F2D">
        <w:rPr>
          <w:b/>
        </w:rPr>
        <w:t xml:space="preserve">Reporting </w:t>
      </w:r>
    </w:p>
    <w:p w:rsidR="00A81C8E" w:rsidRDefault="00A81C8E" w:rsidP="00AB5B29">
      <w:pPr>
        <w:jc w:val="both"/>
        <w:rPr>
          <w:b/>
          <w:bCs/>
          <w:lang w:val="en-IE"/>
        </w:rPr>
      </w:pPr>
      <w:r>
        <w:rPr>
          <w:lang w:val="en-IE"/>
        </w:rPr>
        <w:t>In the event of receiving a complaint or suspicion re an employee:</w:t>
      </w:r>
    </w:p>
    <w:p w:rsidR="00A81C8E" w:rsidRDefault="00A81C8E" w:rsidP="00AB5B29">
      <w:pPr>
        <w:numPr>
          <w:ilvl w:val="0"/>
          <w:numId w:val="17"/>
        </w:numPr>
        <w:jc w:val="both"/>
        <w:rPr>
          <w:lang w:val="en-IE"/>
        </w:rPr>
      </w:pPr>
      <w:r>
        <w:rPr>
          <w:lang w:val="en-IE"/>
        </w:rPr>
        <w:t>The DLP will immediately inform the chairperson.</w:t>
      </w:r>
    </w:p>
    <w:p w:rsidR="00A81C8E" w:rsidRDefault="009D338C" w:rsidP="00AB5B29">
      <w:pPr>
        <w:numPr>
          <w:ilvl w:val="0"/>
          <w:numId w:val="17"/>
        </w:numPr>
        <w:jc w:val="both"/>
        <w:rPr>
          <w:lang w:val="en-IE"/>
        </w:rPr>
      </w:pPr>
      <w:r>
        <w:rPr>
          <w:lang w:val="en-IE"/>
        </w:rPr>
        <w:t xml:space="preserve">The chairperson </w:t>
      </w:r>
      <w:r w:rsidR="00A81C8E">
        <w:rPr>
          <w:lang w:val="en-IE"/>
        </w:rPr>
        <w:t>will seek a written statement of the allegation from the person/agency making the allegation. Parents/Guardians may make a statement on behalf of a child.</w:t>
      </w:r>
    </w:p>
    <w:p w:rsidR="00A81C8E" w:rsidRDefault="00A81C8E" w:rsidP="00AB5B29">
      <w:pPr>
        <w:numPr>
          <w:ilvl w:val="0"/>
          <w:numId w:val="17"/>
        </w:numPr>
        <w:jc w:val="both"/>
        <w:rPr>
          <w:lang w:val="en-IE"/>
        </w:rPr>
      </w:pPr>
      <w:r>
        <w:rPr>
          <w:lang w:val="en-IE"/>
        </w:rPr>
        <w:t>The DLP will seek advice from the relevant Health Board and will take responsibility for reporting, based on this advice.</w:t>
      </w:r>
    </w:p>
    <w:p w:rsidR="00D51F2D" w:rsidRDefault="00A81C8E" w:rsidP="00AB5B29">
      <w:pPr>
        <w:numPr>
          <w:ilvl w:val="0"/>
          <w:numId w:val="17"/>
        </w:numPr>
        <w:jc w:val="both"/>
        <w:rPr>
          <w:lang w:val="en-IE"/>
        </w:rPr>
      </w:pPr>
      <w:r>
        <w:rPr>
          <w:lang w:val="en-IE"/>
        </w:rPr>
        <w:t>If the DLP, following consultation with the Health Board, decides that this m</w:t>
      </w:r>
      <w:r w:rsidR="00D51F2D">
        <w:rPr>
          <w:lang w:val="en-IE"/>
        </w:rPr>
        <w:t>atter is not for reporting, she</w:t>
      </w:r>
      <w:r>
        <w:rPr>
          <w:lang w:val="en-IE"/>
        </w:rPr>
        <w:t xml:space="preserve"> must inform the Chairperson. They must then inform, in writing, the person o</w:t>
      </w:r>
      <w:r w:rsidR="00277298">
        <w:rPr>
          <w:lang w:val="en-IE"/>
        </w:rPr>
        <w:t xml:space="preserve">r agency making the allegation </w:t>
      </w:r>
      <w:r>
        <w:rPr>
          <w:lang w:val="en-IE"/>
        </w:rPr>
        <w:t xml:space="preserve">of the reasons for this decision. </w:t>
      </w:r>
    </w:p>
    <w:p w:rsidR="00A81C8E" w:rsidRDefault="00A81C8E" w:rsidP="00AB5B29">
      <w:pPr>
        <w:numPr>
          <w:ilvl w:val="0"/>
          <w:numId w:val="17"/>
        </w:numPr>
        <w:jc w:val="both"/>
        <w:rPr>
          <w:lang w:val="en-IE"/>
        </w:rPr>
      </w:pPr>
      <w:r>
        <w:rPr>
          <w:lang w:val="en-IE"/>
        </w:rPr>
        <w:t>If this person or agency still has concerns, they are free to consult with or report to the relevant Health Board or Gardaí on an individual basis. The provisions of the Protection for Persons reporting Child Abuse Act 1998 apply, once they report reasonably and in good faith.</w:t>
      </w:r>
    </w:p>
    <w:p w:rsidR="0090767B" w:rsidRDefault="00A81C8E" w:rsidP="00AB5B29">
      <w:pPr>
        <w:numPr>
          <w:ilvl w:val="0"/>
          <w:numId w:val="17"/>
        </w:numPr>
        <w:jc w:val="both"/>
        <w:rPr>
          <w:lang w:val="en-IE"/>
        </w:rPr>
      </w:pPr>
      <w:r>
        <w:rPr>
          <w:lang w:val="en-IE"/>
        </w:rPr>
        <w:t>If the DLP, following consultation with the Health Board, decides that t</w:t>
      </w:r>
      <w:r w:rsidR="00D51F2D">
        <w:rPr>
          <w:lang w:val="en-IE"/>
        </w:rPr>
        <w:t>his matter is for reporting she</w:t>
      </w:r>
      <w:r>
        <w:rPr>
          <w:lang w:val="en-IE"/>
        </w:rPr>
        <w:t xml:space="preserve"> should inform the Chairperson, who should proceed in accordance with the procedures in t</w:t>
      </w:r>
      <w:r w:rsidR="0090767B">
        <w:rPr>
          <w:lang w:val="en-IE"/>
        </w:rPr>
        <w:t>he Child Protection Guidelines (Appendix 2)</w:t>
      </w:r>
    </w:p>
    <w:p w:rsidR="00D51F2D" w:rsidRDefault="00A81C8E" w:rsidP="00AB5B29">
      <w:pPr>
        <w:numPr>
          <w:ilvl w:val="0"/>
          <w:numId w:val="17"/>
        </w:numPr>
        <w:jc w:val="both"/>
        <w:rPr>
          <w:lang w:val="en-IE"/>
        </w:rPr>
      </w:pPr>
      <w:r>
        <w:rPr>
          <w:lang w:val="en-IE"/>
        </w:rPr>
        <w:t xml:space="preserve">The DLP/Deputy DLP completes a </w:t>
      </w:r>
      <w:r w:rsidRPr="0090767B">
        <w:rPr>
          <w:lang w:val="en-IE"/>
        </w:rPr>
        <w:t>standard reporting form</w:t>
      </w:r>
      <w:r>
        <w:rPr>
          <w:lang w:val="en-IE"/>
        </w:rPr>
        <w:t xml:space="preserve"> </w:t>
      </w:r>
      <w:r w:rsidR="0090767B">
        <w:rPr>
          <w:lang w:val="en-IE"/>
        </w:rPr>
        <w:t xml:space="preserve">(Appendix 1) </w:t>
      </w:r>
      <w:r>
        <w:rPr>
          <w:lang w:val="en-IE"/>
        </w:rPr>
        <w:t>as comprehensively as is possible.</w:t>
      </w:r>
    </w:p>
    <w:p w:rsidR="00A81C8E" w:rsidRDefault="00A81C8E" w:rsidP="00AB5B29">
      <w:pPr>
        <w:numPr>
          <w:ilvl w:val="0"/>
          <w:numId w:val="17"/>
        </w:numPr>
        <w:jc w:val="both"/>
        <w:rPr>
          <w:lang w:val="en-IE"/>
        </w:rPr>
      </w:pPr>
      <w:r>
        <w:rPr>
          <w:lang w:val="en-IE"/>
        </w:rPr>
        <w:t xml:space="preserve">When the Chairperson becomes aware </w:t>
      </w:r>
      <w:r w:rsidR="00D51F2D">
        <w:rPr>
          <w:lang w:val="en-IE"/>
        </w:rPr>
        <w:t>of an allegation of abus</w:t>
      </w:r>
      <w:r w:rsidR="009D338C">
        <w:rPr>
          <w:lang w:val="en-IE"/>
        </w:rPr>
        <w:t xml:space="preserve">e </w:t>
      </w:r>
      <w:r w:rsidR="00D51F2D">
        <w:rPr>
          <w:lang w:val="en-IE"/>
        </w:rPr>
        <w:t>h</w:t>
      </w:r>
      <w:r w:rsidR="009D338C">
        <w:rPr>
          <w:lang w:val="en-IE"/>
        </w:rPr>
        <w:t>e/she</w:t>
      </w:r>
      <w:r>
        <w:rPr>
          <w:lang w:val="en-IE"/>
        </w:rPr>
        <w:t xml:space="preserve"> will always</w:t>
      </w:r>
      <w:r w:rsidR="00D51F2D">
        <w:rPr>
          <w:lang w:val="en-IE"/>
        </w:rPr>
        <w:t xml:space="preserve"> seek legal advice and base </w:t>
      </w:r>
      <w:r w:rsidR="00A6754A">
        <w:rPr>
          <w:lang w:val="en-IE"/>
        </w:rPr>
        <w:t>his/her</w:t>
      </w:r>
      <w:r>
        <w:rPr>
          <w:lang w:val="en-IE"/>
        </w:rPr>
        <w:t xml:space="preserve"> response on this advice.</w:t>
      </w:r>
    </w:p>
    <w:p w:rsidR="006C58B6" w:rsidRDefault="009D338C" w:rsidP="00AB5B29">
      <w:pPr>
        <w:numPr>
          <w:ilvl w:val="0"/>
          <w:numId w:val="17"/>
        </w:numPr>
        <w:jc w:val="both"/>
        <w:rPr>
          <w:lang w:val="en-IE"/>
        </w:rPr>
      </w:pPr>
      <w:r>
        <w:rPr>
          <w:lang w:val="en-IE"/>
        </w:rPr>
        <w:t>The chairperson</w:t>
      </w:r>
      <w:r w:rsidR="00A81C8E">
        <w:rPr>
          <w:lang w:val="en-IE"/>
        </w:rPr>
        <w:t xml:space="preserve"> will privately inform the employee of the fact and nature of the allegation and whether or not it has been reported by the DLP to the Health Board. </w:t>
      </w:r>
      <w:r w:rsidR="0090767B">
        <w:rPr>
          <w:lang w:val="en-IE"/>
        </w:rPr>
        <w:t>(Append</w:t>
      </w:r>
      <w:r w:rsidR="00983E1B">
        <w:rPr>
          <w:lang w:val="en-IE"/>
        </w:rPr>
        <w:t>ix 2</w:t>
      </w:r>
      <w:r w:rsidR="00DD601C">
        <w:rPr>
          <w:lang w:val="en-IE"/>
        </w:rPr>
        <w:t>)</w:t>
      </w:r>
    </w:p>
    <w:p w:rsidR="00D51F2D" w:rsidRDefault="00A81C8E" w:rsidP="00AB5B29">
      <w:pPr>
        <w:numPr>
          <w:ilvl w:val="0"/>
          <w:numId w:val="17"/>
        </w:numPr>
        <w:jc w:val="both"/>
        <w:rPr>
          <w:lang w:val="en-IE"/>
        </w:rPr>
      </w:pPr>
      <w:r>
        <w:rPr>
          <w:lang w:val="en-IE"/>
        </w:rPr>
        <w:t xml:space="preserve">The chairperson has a duty to afford the employee </w:t>
      </w:r>
      <w:r w:rsidR="00D51F2D">
        <w:rPr>
          <w:lang w:val="en-IE"/>
        </w:rPr>
        <w:t>fairness and due process – the employee</w:t>
      </w:r>
      <w:r>
        <w:rPr>
          <w:lang w:val="en-IE"/>
        </w:rPr>
        <w:t xml:space="preserve"> is entitled to details and a copy of the written allegation, to advice and representation and an opportunity to respond to the Board within a week.</w:t>
      </w:r>
    </w:p>
    <w:p w:rsidR="00D51F2D" w:rsidRDefault="00D51F2D" w:rsidP="00AB5B29">
      <w:pPr>
        <w:jc w:val="both"/>
        <w:rPr>
          <w:lang w:val="en-IE"/>
        </w:rPr>
      </w:pPr>
    </w:p>
    <w:p w:rsidR="00D51F2D" w:rsidRDefault="00D51F2D" w:rsidP="00AB5B29">
      <w:pPr>
        <w:jc w:val="both"/>
        <w:rPr>
          <w:lang w:val="en-IE"/>
        </w:rPr>
      </w:pPr>
    </w:p>
    <w:p w:rsidR="00A81C8E" w:rsidRDefault="00A81C8E" w:rsidP="00AB5B29">
      <w:pPr>
        <w:jc w:val="both"/>
        <w:rPr>
          <w:lang w:val="en-IE"/>
        </w:rPr>
      </w:pPr>
      <w:r>
        <w:rPr>
          <w:lang w:val="en-IE"/>
        </w:rPr>
        <w:lastRenderedPageBreak/>
        <w:t xml:space="preserve"> </w:t>
      </w:r>
    </w:p>
    <w:p w:rsidR="00983E1B" w:rsidRDefault="00983E1B" w:rsidP="00AB5B29">
      <w:pPr>
        <w:jc w:val="both"/>
        <w:rPr>
          <w:lang w:val="en-IE"/>
        </w:rPr>
      </w:pPr>
    </w:p>
    <w:p w:rsidR="00D51F2D" w:rsidRPr="00D51F2D" w:rsidRDefault="00D51F2D" w:rsidP="00AB5B29">
      <w:pPr>
        <w:jc w:val="both"/>
        <w:rPr>
          <w:b/>
        </w:rPr>
      </w:pPr>
      <w:r w:rsidRPr="00D51F2D">
        <w:rPr>
          <w:b/>
        </w:rPr>
        <w:t>Responding</w:t>
      </w:r>
    </w:p>
    <w:p w:rsidR="00D51F2D" w:rsidRDefault="00D51F2D" w:rsidP="00AB5B29">
      <w:pPr>
        <w:numPr>
          <w:ilvl w:val="0"/>
          <w:numId w:val="18"/>
        </w:numPr>
        <w:jc w:val="both"/>
        <w:rPr>
          <w:lang w:val="en-IE"/>
        </w:rPr>
      </w:pPr>
      <w:r>
        <w:rPr>
          <w:lang w:val="en-IE"/>
        </w:rPr>
        <w:t>When the Chairperson becomes a</w:t>
      </w:r>
      <w:r w:rsidR="009D338C">
        <w:rPr>
          <w:lang w:val="en-IE"/>
        </w:rPr>
        <w:t xml:space="preserve">ware of an allegation of abuse </w:t>
      </w:r>
      <w:r>
        <w:rPr>
          <w:lang w:val="en-IE"/>
        </w:rPr>
        <w:t>he</w:t>
      </w:r>
      <w:r w:rsidR="009D338C">
        <w:rPr>
          <w:lang w:val="en-IE"/>
        </w:rPr>
        <w:t>/she</w:t>
      </w:r>
      <w:r>
        <w:rPr>
          <w:lang w:val="en-IE"/>
        </w:rPr>
        <w:t xml:space="preserve"> will always seek legal advice and base her response on this advice.</w:t>
      </w:r>
    </w:p>
    <w:p w:rsidR="00D51F2D" w:rsidRDefault="00D51F2D" w:rsidP="00AB5B29">
      <w:pPr>
        <w:numPr>
          <w:ilvl w:val="0"/>
          <w:numId w:val="18"/>
        </w:numPr>
        <w:jc w:val="both"/>
        <w:rPr>
          <w:lang w:val="en-IE"/>
        </w:rPr>
      </w:pPr>
      <w:r>
        <w:rPr>
          <w:lang w:val="en-IE"/>
        </w:rPr>
        <w:t>The Chairperson will consider whether there is any risk to pupils’ safety. If the Chairperson consi</w:t>
      </w:r>
      <w:r w:rsidR="009D338C">
        <w:rPr>
          <w:lang w:val="en-IE"/>
        </w:rPr>
        <w:t xml:space="preserve">ders that there is a risk – </w:t>
      </w:r>
      <w:r w:rsidR="00B6766C">
        <w:rPr>
          <w:lang w:val="en-IE"/>
        </w:rPr>
        <w:t>he</w:t>
      </w:r>
      <w:r w:rsidR="009D338C">
        <w:rPr>
          <w:lang w:val="en-IE"/>
        </w:rPr>
        <w:t>/she</w:t>
      </w:r>
      <w:r>
        <w:rPr>
          <w:lang w:val="en-IE"/>
        </w:rPr>
        <w:t xml:space="preserve"> may require the employee to take immediate administrative leave. If </w:t>
      </w:r>
      <w:r w:rsidR="00B6766C">
        <w:rPr>
          <w:lang w:val="en-IE"/>
        </w:rPr>
        <w:t xml:space="preserve">the chairperson is </w:t>
      </w:r>
      <w:r>
        <w:rPr>
          <w:lang w:val="en-IE"/>
        </w:rPr>
        <w:t xml:space="preserve">unsure </w:t>
      </w:r>
      <w:r w:rsidR="00B6766C">
        <w:rPr>
          <w:lang w:val="en-IE"/>
        </w:rPr>
        <w:t>he</w:t>
      </w:r>
      <w:r w:rsidR="009D338C">
        <w:rPr>
          <w:lang w:val="en-IE"/>
        </w:rPr>
        <w:t>/she</w:t>
      </w:r>
      <w:r w:rsidR="00B6766C">
        <w:rPr>
          <w:lang w:val="en-IE"/>
        </w:rPr>
        <w:t xml:space="preserve"> </w:t>
      </w:r>
      <w:r>
        <w:rPr>
          <w:lang w:val="en-IE"/>
        </w:rPr>
        <w:t>will consult with the Health Board/Gardaí.</w:t>
      </w:r>
    </w:p>
    <w:p w:rsidR="00D51F2D" w:rsidRDefault="00D51F2D" w:rsidP="00AB5B29">
      <w:pPr>
        <w:numPr>
          <w:ilvl w:val="0"/>
          <w:numId w:val="18"/>
        </w:numPr>
        <w:jc w:val="both"/>
        <w:rPr>
          <w:lang w:val="en-IE"/>
        </w:rPr>
      </w:pPr>
      <w:r>
        <w:rPr>
          <w:lang w:val="en-IE"/>
        </w:rPr>
        <w:t>If administrative leave has been invoked, the chairperson will inform the DES. The Health Board (in some cases the Gardaí) may also be notified in accordance with legal advice received.</w:t>
      </w:r>
    </w:p>
    <w:p w:rsidR="00D51F2D" w:rsidRDefault="00D51F2D" w:rsidP="00AB5B29">
      <w:pPr>
        <w:numPr>
          <w:ilvl w:val="0"/>
          <w:numId w:val="18"/>
        </w:numPr>
        <w:jc w:val="both"/>
        <w:rPr>
          <w:lang w:val="en-IE"/>
        </w:rPr>
      </w:pPr>
      <w:r>
        <w:rPr>
          <w:lang w:val="en-IE"/>
        </w:rPr>
        <w:t>Once it is deemed necessary by the DLP and Chairperson to make a report (after receiving advice from the Health Board) the Chairperson will convene and inform a meeting of the BOM as soon as possible.</w:t>
      </w:r>
    </w:p>
    <w:p w:rsidR="00B6766C" w:rsidRDefault="00D51F2D" w:rsidP="00AB5B29">
      <w:pPr>
        <w:numPr>
          <w:ilvl w:val="0"/>
          <w:numId w:val="18"/>
        </w:numPr>
        <w:jc w:val="both"/>
        <w:rPr>
          <w:lang w:val="en-IE"/>
        </w:rPr>
      </w:pPr>
      <w:r w:rsidRPr="00B6766C">
        <w:rPr>
          <w:lang w:val="en-IE"/>
        </w:rPr>
        <w:t>Where the alleged abuse has taken place within the school, or relates to the abuse of pupils of the school, by school employees outside of school time, the BOM will investigate the matter. They will convene a further meeting, once the</w:t>
      </w:r>
      <w:r w:rsidR="00B6766C">
        <w:rPr>
          <w:lang w:val="en-IE"/>
        </w:rPr>
        <w:t xml:space="preserve"> relevant information has been gathered. At this meeting the BOM will consider in detail </w:t>
      </w:r>
    </w:p>
    <w:p w:rsidR="00710982" w:rsidRDefault="00710982" w:rsidP="00AB5B29">
      <w:pPr>
        <w:ind w:left="360"/>
        <w:jc w:val="both"/>
        <w:rPr>
          <w:lang w:val="en-IE"/>
        </w:rPr>
      </w:pPr>
    </w:p>
    <w:p w:rsidR="00B6766C" w:rsidRDefault="00B6766C" w:rsidP="00AB5B29">
      <w:pPr>
        <w:numPr>
          <w:ilvl w:val="1"/>
          <w:numId w:val="18"/>
        </w:numPr>
        <w:jc w:val="both"/>
        <w:rPr>
          <w:lang w:val="en-IE"/>
        </w:rPr>
      </w:pPr>
      <w:r>
        <w:rPr>
          <w:lang w:val="en-IE"/>
        </w:rPr>
        <w:t xml:space="preserve">the allegations made and their source, </w:t>
      </w:r>
    </w:p>
    <w:p w:rsidR="00B6766C" w:rsidRDefault="00B6766C" w:rsidP="00AB5B29">
      <w:pPr>
        <w:numPr>
          <w:ilvl w:val="1"/>
          <w:numId w:val="18"/>
        </w:numPr>
        <w:jc w:val="both"/>
        <w:rPr>
          <w:lang w:val="en-IE"/>
        </w:rPr>
      </w:pPr>
      <w:r>
        <w:rPr>
          <w:lang w:val="en-IE"/>
        </w:rPr>
        <w:t xml:space="preserve">the advice given by relevant authorities </w:t>
      </w:r>
    </w:p>
    <w:p w:rsidR="00B6766C" w:rsidRDefault="00B6766C" w:rsidP="00AB5B29">
      <w:pPr>
        <w:numPr>
          <w:ilvl w:val="1"/>
          <w:numId w:val="18"/>
        </w:numPr>
        <w:jc w:val="both"/>
        <w:rPr>
          <w:lang w:val="en-IE"/>
        </w:rPr>
      </w:pPr>
      <w:proofErr w:type="gramStart"/>
      <w:r>
        <w:rPr>
          <w:lang w:val="en-IE"/>
        </w:rPr>
        <w:t>the</w:t>
      </w:r>
      <w:proofErr w:type="gramEnd"/>
      <w:r>
        <w:rPr>
          <w:lang w:val="en-IE"/>
        </w:rPr>
        <w:t xml:space="preserve"> written responses of the employee. </w:t>
      </w:r>
    </w:p>
    <w:p w:rsidR="00277298" w:rsidRDefault="00277298" w:rsidP="00AB5B29">
      <w:pPr>
        <w:ind w:left="1080"/>
        <w:jc w:val="both"/>
        <w:rPr>
          <w:lang w:val="en-IE"/>
        </w:rPr>
      </w:pPr>
    </w:p>
    <w:p w:rsidR="00B6766C" w:rsidRDefault="00A6754A" w:rsidP="00AB5B29">
      <w:pPr>
        <w:jc w:val="both"/>
        <w:rPr>
          <w:lang w:val="en-IE"/>
        </w:rPr>
      </w:pPr>
      <w:r>
        <w:rPr>
          <w:lang w:val="en-IE"/>
        </w:rPr>
        <w:t>Also a</w:t>
      </w:r>
      <w:r w:rsidR="00B6766C">
        <w:rPr>
          <w:lang w:val="en-IE"/>
        </w:rPr>
        <w:t xml:space="preserve">t this </w:t>
      </w:r>
      <w:r>
        <w:rPr>
          <w:lang w:val="en-IE"/>
        </w:rPr>
        <w:t xml:space="preserve">meeting </w:t>
      </w:r>
      <w:r w:rsidR="00B6766C">
        <w:rPr>
          <w:lang w:val="en-IE"/>
        </w:rPr>
        <w:t xml:space="preserve"> </w:t>
      </w:r>
    </w:p>
    <w:p w:rsidR="00DD601C" w:rsidRDefault="00DD601C" w:rsidP="00AB5B29">
      <w:pPr>
        <w:jc w:val="both"/>
        <w:rPr>
          <w:lang w:val="en-IE"/>
        </w:rPr>
      </w:pPr>
    </w:p>
    <w:p w:rsidR="00B6766C" w:rsidRDefault="00366DED" w:rsidP="00AB5B29">
      <w:pPr>
        <w:ind w:left="1440" w:hanging="360"/>
        <w:jc w:val="both"/>
        <w:rPr>
          <w:lang w:val="en-IE"/>
        </w:rPr>
      </w:pPr>
      <w:r>
        <w:rPr>
          <w:lang w:val="en-IE"/>
        </w:rPr>
        <w:t xml:space="preserve"> 1. </w:t>
      </w:r>
      <w:r w:rsidR="00710982">
        <w:rPr>
          <w:lang w:val="en-IE"/>
        </w:rPr>
        <w:t xml:space="preserve"> </w:t>
      </w:r>
      <w:proofErr w:type="gramStart"/>
      <w:r w:rsidR="00710982">
        <w:rPr>
          <w:lang w:val="en-IE"/>
        </w:rPr>
        <w:t>t</w:t>
      </w:r>
      <w:r w:rsidR="00B6766C">
        <w:rPr>
          <w:lang w:val="en-IE"/>
        </w:rPr>
        <w:t>he</w:t>
      </w:r>
      <w:proofErr w:type="gramEnd"/>
      <w:r w:rsidR="00B6766C">
        <w:rPr>
          <w:lang w:val="en-IE"/>
        </w:rPr>
        <w:t xml:space="preserve"> person/agency who is alleging abuse by the school employee should be </w:t>
      </w:r>
      <w:r w:rsidR="00710982">
        <w:rPr>
          <w:lang w:val="en-IE"/>
        </w:rPr>
        <w:t xml:space="preserve">     </w:t>
      </w:r>
      <w:r w:rsidR="00B6766C">
        <w:rPr>
          <w:lang w:val="en-IE"/>
        </w:rPr>
        <w:t>offered an opportunity to present his/her case to the BOM and may be accompanied by another person</w:t>
      </w:r>
    </w:p>
    <w:p w:rsidR="00B6766C" w:rsidRDefault="00366DED" w:rsidP="00AB5B29">
      <w:pPr>
        <w:jc w:val="both"/>
        <w:rPr>
          <w:lang w:val="en-IE"/>
        </w:rPr>
      </w:pPr>
      <w:r>
        <w:rPr>
          <w:lang w:val="en-IE"/>
        </w:rPr>
        <w:t xml:space="preserve">                 </w:t>
      </w:r>
      <w:r w:rsidR="00710982">
        <w:rPr>
          <w:lang w:val="en-IE"/>
        </w:rPr>
        <w:t xml:space="preserve">  </w:t>
      </w:r>
      <w:r>
        <w:rPr>
          <w:lang w:val="en-IE"/>
        </w:rPr>
        <w:t>2. p</w:t>
      </w:r>
      <w:r w:rsidR="00B6766C">
        <w:rPr>
          <w:lang w:val="en-IE"/>
        </w:rPr>
        <w:t xml:space="preserve">arents/guardians may act on behalf of child. </w:t>
      </w:r>
    </w:p>
    <w:p w:rsidR="00B6766C" w:rsidRDefault="00366DED" w:rsidP="00AB5B29">
      <w:pPr>
        <w:ind w:left="1440" w:hanging="1440"/>
        <w:jc w:val="both"/>
        <w:rPr>
          <w:lang w:val="en-IE"/>
        </w:rPr>
      </w:pPr>
      <w:r>
        <w:rPr>
          <w:lang w:val="en-IE"/>
        </w:rPr>
        <w:t xml:space="preserve">                 </w:t>
      </w:r>
      <w:r w:rsidR="00710982">
        <w:rPr>
          <w:lang w:val="en-IE"/>
        </w:rPr>
        <w:t xml:space="preserve">  </w:t>
      </w:r>
      <w:r>
        <w:rPr>
          <w:lang w:val="en-IE"/>
        </w:rPr>
        <w:t xml:space="preserve">3. </w:t>
      </w:r>
      <w:proofErr w:type="gramStart"/>
      <w:r w:rsidR="00983E1B">
        <w:rPr>
          <w:lang w:val="en-IE"/>
        </w:rPr>
        <w:t>t</w:t>
      </w:r>
      <w:r w:rsidR="00B6766C">
        <w:rPr>
          <w:lang w:val="en-IE"/>
        </w:rPr>
        <w:t>he</w:t>
      </w:r>
      <w:proofErr w:type="gramEnd"/>
      <w:r w:rsidR="00B6766C">
        <w:rPr>
          <w:lang w:val="en-IE"/>
        </w:rPr>
        <w:t xml:space="preserve"> employee should al</w:t>
      </w:r>
      <w:r w:rsidR="00AB5B29">
        <w:rPr>
          <w:lang w:val="en-IE"/>
        </w:rPr>
        <w:t>so be afforded an</w:t>
      </w:r>
      <w:r w:rsidR="00B6766C">
        <w:rPr>
          <w:lang w:val="en-IE"/>
        </w:rPr>
        <w:t xml:space="preserve"> opportunity to present their case </w:t>
      </w:r>
      <w:r>
        <w:rPr>
          <w:lang w:val="en-IE"/>
        </w:rPr>
        <w:t xml:space="preserve">                                                                        a</w:t>
      </w:r>
      <w:r w:rsidR="00B6766C">
        <w:rPr>
          <w:lang w:val="en-IE"/>
        </w:rPr>
        <w:t xml:space="preserve">nd may also be accompanied. </w:t>
      </w:r>
    </w:p>
    <w:p w:rsidR="00B6766C" w:rsidRDefault="00B6766C" w:rsidP="00AB5B29">
      <w:pPr>
        <w:ind w:left="1800"/>
        <w:jc w:val="both"/>
        <w:rPr>
          <w:rFonts w:ascii="Arial" w:hAnsi="Arial" w:cs="Arial"/>
          <w:color w:val="000000"/>
          <w:lang w:val="en-IE"/>
        </w:rPr>
      </w:pPr>
    </w:p>
    <w:p w:rsidR="00B6766C" w:rsidRDefault="00B6766C" w:rsidP="00AB5B29">
      <w:pPr>
        <w:numPr>
          <w:ilvl w:val="0"/>
          <w:numId w:val="21"/>
        </w:numPr>
        <w:jc w:val="both"/>
        <w:rPr>
          <w:lang w:val="en-IE"/>
        </w:rPr>
      </w:pPr>
      <w:r>
        <w:rPr>
          <w:lang w:val="en-IE"/>
        </w:rPr>
        <w:t>The BOM must deal with the matter sensitively and the employee must be fairly treated.</w:t>
      </w:r>
    </w:p>
    <w:p w:rsidR="00B6766C" w:rsidRDefault="00B6766C" w:rsidP="00AB5B29">
      <w:pPr>
        <w:numPr>
          <w:ilvl w:val="0"/>
          <w:numId w:val="21"/>
        </w:numPr>
        <w:jc w:val="both"/>
        <w:rPr>
          <w:lang w:val="en-IE"/>
        </w:rPr>
      </w:pPr>
      <w:r>
        <w:rPr>
          <w:lang w:val="en-IE"/>
        </w:rPr>
        <w:t>The BOM will make a decision on action, if any, based on their investigation and will inform the employee of this in writing. They will also inform the DES of the outcome, if the employee has been absent on administrative leave.</w:t>
      </w:r>
    </w:p>
    <w:p w:rsidR="00B6766C" w:rsidRDefault="00B6766C" w:rsidP="00AB5B29">
      <w:pPr>
        <w:numPr>
          <w:ilvl w:val="0"/>
          <w:numId w:val="21"/>
        </w:numPr>
        <w:jc w:val="both"/>
        <w:rPr>
          <w:lang w:val="en-IE"/>
        </w:rPr>
      </w:pPr>
      <w:r>
        <w:rPr>
          <w:lang w:val="en-IE"/>
        </w:rPr>
        <w:t>Where it is not possible for the BOM to conduct an enquiry into allegations (e.g. where abuse has occurred in past employment, or where the employee is undergoing investigation by relevant authorities), the Chairperson will act on advice of authorities. The Chairperson will maintain close contact with the Health Board and receive reports and records form them where appropriate.</w:t>
      </w:r>
    </w:p>
    <w:p w:rsidR="00667FF5" w:rsidRDefault="00667FF5" w:rsidP="00AB5B29">
      <w:pPr>
        <w:jc w:val="both"/>
        <w:rPr>
          <w:lang w:val="en-IE"/>
        </w:rPr>
      </w:pPr>
    </w:p>
    <w:p w:rsidR="00757D5D" w:rsidRDefault="00757D5D" w:rsidP="00AB5B29">
      <w:pPr>
        <w:jc w:val="both"/>
        <w:rPr>
          <w:lang w:val="en-IE"/>
        </w:rPr>
      </w:pPr>
    </w:p>
    <w:p w:rsidR="00983E1B" w:rsidRDefault="00983E1B" w:rsidP="00AB5B29">
      <w:pPr>
        <w:jc w:val="both"/>
        <w:rPr>
          <w:lang w:val="en-IE"/>
        </w:rPr>
      </w:pPr>
    </w:p>
    <w:p w:rsidR="00757D5D" w:rsidRDefault="00757D5D" w:rsidP="00AB5B29">
      <w:pPr>
        <w:jc w:val="both"/>
        <w:rPr>
          <w:lang w:val="en-IE"/>
        </w:rPr>
      </w:pPr>
    </w:p>
    <w:p w:rsidR="00DD601C" w:rsidRDefault="00DD601C" w:rsidP="00AB5B29">
      <w:pPr>
        <w:jc w:val="both"/>
        <w:rPr>
          <w:lang w:val="en-IE"/>
        </w:rPr>
      </w:pPr>
    </w:p>
    <w:p w:rsidR="00B6766C" w:rsidRPr="00366DED" w:rsidRDefault="00B6766C" w:rsidP="00AB5B29">
      <w:pPr>
        <w:jc w:val="both"/>
        <w:rPr>
          <w:b/>
          <w:lang w:val="en-IE"/>
        </w:rPr>
      </w:pPr>
      <w:r w:rsidRPr="00366DED">
        <w:rPr>
          <w:b/>
          <w:lang w:val="en-IE"/>
        </w:rPr>
        <w:t xml:space="preserve">Role of the Staff Member (to include Teachers, SNA’s, Caretaker, Secretary </w:t>
      </w:r>
      <w:proofErr w:type="gramStart"/>
      <w:r w:rsidRPr="00366DED">
        <w:rPr>
          <w:b/>
          <w:lang w:val="en-IE"/>
        </w:rPr>
        <w:t>etc</w:t>
      </w:r>
      <w:proofErr w:type="gramEnd"/>
      <w:r w:rsidRPr="00366DED">
        <w:rPr>
          <w:b/>
          <w:lang w:val="en-IE"/>
        </w:rPr>
        <w:t>)</w:t>
      </w:r>
    </w:p>
    <w:p w:rsidR="00B6766C" w:rsidRDefault="00B6766C" w:rsidP="00AB5B29">
      <w:pPr>
        <w:ind w:left="360" w:right="309"/>
        <w:jc w:val="both"/>
        <w:rPr>
          <w:rFonts w:ascii="Arial" w:hAnsi="Arial" w:cs="Arial"/>
          <w:b/>
          <w:bCs/>
          <w:color w:val="000000"/>
          <w:lang w:val="en-IE"/>
        </w:rPr>
      </w:pPr>
    </w:p>
    <w:p w:rsidR="00B6766C" w:rsidRPr="004677A2" w:rsidRDefault="00B6766C" w:rsidP="00AB5B29">
      <w:pPr>
        <w:jc w:val="both"/>
      </w:pPr>
      <w:r w:rsidRPr="004677A2">
        <w:t>It is the responsibility of all teachers and staff members to familiarise themselves with the Children First National</w:t>
      </w:r>
      <w:r w:rsidR="004677A2">
        <w:t xml:space="preserve"> </w:t>
      </w:r>
      <w:r w:rsidRPr="004677A2">
        <w:t>Guidelines for the Protection and Welfare of Children (1999) especially</w:t>
      </w:r>
    </w:p>
    <w:p w:rsidR="00B6766C" w:rsidRDefault="00B6766C" w:rsidP="00AB5B29">
      <w:pPr>
        <w:numPr>
          <w:ilvl w:val="0"/>
          <w:numId w:val="41"/>
        </w:numPr>
        <w:jc w:val="both"/>
        <w:rPr>
          <w:lang w:val="en-IE"/>
        </w:rPr>
      </w:pPr>
      <w:r>
        <w:rPr>
          <w:lang w:val="en-IE"/>
        </w:rPr>
        <w:t xml:space="preserve">Chapter 3 </w:t>
      </w:r>
      <w:r>
        <w:rPr>
          <w:lang w:val="en-IE"/>
        </w:rPr>
        <w:tab/>
      </w:r>
      <w:r w:rsidR="00366DED">
        <w:rPr>
          <w:lang w:val="en-IE"/>
        </w:rPr>
        <w:t>De</w:t>
      </w:r>
      <w:r>
        <w:rPr>
          <w:lang w:val="en-IE"/>
        </w:rPr>
        <w:t>finition &amp; Recognition of Child Abuse</w:t>
      </w:r>
    </w:p>
    <w:p w:rsidR="004677A2" w:rsidRDefault="00366DED" w:rsidP="00AB5B29">
      <w:pPr>
        <w:numPr>
          <w:ilvl w:val="0"/>
          <w:numId w:val="41"/>
        </w:numPr>
        <w:jc w:val="both"/>
        <w:rPr>
          <w:lang w:val="en-IE"/>
        </w:rPr>
      </w:pPr>
      <w:r>
        <w:rPr>
          <w:lang w:val="en-IE"/>
        </w:rPr>
        <w:t>Chapter 4</w:t>
      </w:r>
      <w:r>
        <w:rPr>
          <w:lang w:val="en-IE"/>
        </w:rPr>
        <w:tab/>
      </w:r>
      <w:r w:rsidR="00B6766C">
        <w:rPr>
          <w:lang w:val="en-IE"/>
        </w:rPr>
        <w:t xml:space="preserve">Basis for Reporting &amp; Standard Reporting </w:t>
      </w:r>
    </w:p>
    <w:p w:rsidR="00B6766C" w:rsidRDefault="004677A2" w:rsidP="00AB5B29">
      <w:pPr>
        <w:ind w:left="2520"/>
        <w:jc w:val="both"/>
        <w:rPr>
          <w:lang w:val="en-IE"/>
        </w:rPr>
      </w:pPr>
      <w:r>
        <w:rPr>
          <w:lang w:val="en-IE"/>
        </w:rPr>
        <w:t xml:space="preserve">Procedures      </w:t>
      </w:r>
    </w:p>
    <w:p w:rsidR="00B6766C" w:rsidRDefault="00B6766C" w:rsidP="00AB5B29">
      <w:pPr>
        <w:numPr>
          <w:ilvl w:val="0"/>
          <w:numId w:val="41"/>
        </w:numPr>
        <w:jc w:val="both"/>
        <w:rPr>
          <w:sz w:val="26"/>
          <w:lang w:val="en-IE"/>
        </w:rPr>
      </w:pPr>
      <w:r>
        <w:rPr>
          <w:lang w:val="en-IE"/>
        </w:rPr>
        <w:t>Appendix 1</w:t>
      </w:r>
      <w:r>
        <w:rPr>
          <w:lang w:val="en-IE"/>
        </w:rPr>
        <w:tab/>
        <w:t>Signs and Symptoms Of Child Abuse</w:t>
      </w:r>
    </w:p>
    <w:p w:rsidR="00B6766C" w:rsidRDefault="00B6766C" w:rsidP="00AB5B29">
      <w:pPr>
        <w:ind w:left="342" w:right="309" w:hanging="131"/>
        <w:jc w:val="both"/>
        <w:rPr>
          <w:rFonts w:ascii="Arial" w:hAnsi="Arial" w:cs="Arial"/>
          <w:color w:val="000000"/>
          <w:lang w:val="en-IE"/>
        </w:rPr>
      </w:pPr>
      <w:r>
        <w:rPr>
          <w:rFonts w:ascii="Arial" w:hAnsi="Arial" w:cs="Arial"/>
          <w:color w:val="000000"/>
          <w:lang w:val="en-IE"/>
        </w:rPr>
        <w:t> </w:t>
      </w:r>
    </w:p>
    <w:p w:rsidR="00710982" w:rsidRDefault="00710982" w:rsidP="00AB5B29">
      <w:pPr>
        <w:ind w:left="342" w:right="309" w:hanging="131"/>
        <w:jc w:val="both"/>
        <w:rPr>
          <w:rFonts w:ascii="Arial" w:hAnsi="Arial" w:cs="Arial"/>
          <w:color w:val="000000"/>
          <w:lang w:val="en-IE"/>
        </w:rPr>
      </w:pPr>
    </w:p>
    <w:p w:rsidR="00B6766C" w:rsidRPr="00757D5D" w:rsidRDefault="00B6766C" w:rsidP="00AB5B29">
      <w:pPr>
        <w:jc w:val="both"/>
        <w:rPr>
          <w:b/>
        </w:rPr>
      </w:pPr>
      <w:r w:rsidRPr="00757D5D">
        <w:rPr>
          <w:b/>
        </w:rPr>
        <w:t>Guidelines for teacher</w:t>
      </w:r>
      <w:r w:rsidR="00A6754A">
        <w:rPr>
          <w:b/>
        </w:rPr>
        <w:t>s and staff members in handling:</w:t>
      </w:r>
    </w:p>
    <w:p w:rsidR="00B6766C" w:rsidRPr="00710982" w:rsidRDefault="00B6766C" w:rsidP="00AB5B29">
      <w:pPr>
        <w:ind w:right="309"/>
        <w:jc w:val="both"/>
        <w:rPr>
          <w:rFonts w:ascii="Arial" w:hAnsi="Arial" w:cs="Arial"/>
          <w:color w:val="000000"/>
          <w:sz w:val="28"/>
          <w:szCs w:val="28"/>
          <w:lang w:val="en-IE"/>
        </w:rPr>
      </w:pPr>
      <w:r w:rsidRPr="00710982">
        <w:rPr>
          <w:rFonts w:ascii="Arial" w:hAnsi="Arial" w:cs="Arial"/>
          <w:color w:val="000000"/>
          <w:sz w:val="28"/>
          <w:szCs w:val="28"/>
          <w:lang w:val="en-IE"/>
        </w:rPr>
        <w:t> </w:t>
      </w:r>
    </w:p>
    <w:p w:rsidR="00B6766C" w:rsidRPr="00366DED" w:rsidRDefault="00B6766C" w:rsidP="00AB5B29">
      <w:pPr>
        <w:jc w:val="both"/>
        <w:rPr>
          <w:b/>
        </w:rPr>
      </w:pPr>
      <w:r w:rsidRPr="00366DED">
        <w:rPr>
          <w:b/>
        </w:rPr>
        <w:t>Disclosures from children</w:t>
      </w:r>
    </w:p>
    <w:p w:rsidR="00B6766C" w:rsidRPr="004677A2" w:rsidRDefault="00B6766C" w:rsidP="00AB5B29">
      <w:pPr>
        <w:jc w:val="both"/>
      </w:pPr>
      <w:r w:rsidRPr="004677A2">
        <w:t>Where a child discloses alleged abuse to a staff member, the person receiving that information should listen carefully and supportively. Great care must be taken not to abuse the child’s trust. This should not be a formal interview. The follow</w:t>
      </w:r>
      <w:r w:rsidR="00AB5B29">
        <w:t>ing</w:t>
      </w:r>
      <w:r w:rsidRPr="004677A2">
        <w:t xml:space="preserve"> advice is offered:</w:t>
      </w:r>
    </w:p>
    <w:p w:rsidR="00B6766C" w:rsidRPr="004677A2" w:rsidRDefault="00B6766C" w:rsidP="00AB5B29">
      <w:pPr>
        <w:numPr>
          <w:ilvl w:val="0"/>
          <w:numId w:val="37"/>
        </w:numPr>
        <w:jc w:val="both"/>
        <w:rPr>
          <w:lang w:val="en-IE"/>
        </w:rPr>
      </w:pPr>
      <w:r w:rsidRPr="004677A2">
        <w:rPr>
          <w:lang w:val="en-IE"/>
        </w:rPr>
        <w:t>Listen to the child.</w:t>
      </w:r>
    </w:p>
    <w:p w:rsidR="00B6766C" w:rsidRPr="004677A2" w:rsidRDefault="00B6766C" w:rsidP="00AB5B29">
      <w:pPr>
        <w:numPr>
          <w:ilvl w:val="0"/>
          <w:numId w:val="37"/>
        </w:numPr>
        <w:jc w:val="both"/>
        <w:rPr>
          <w:lang w:val="en-IE"/>
        </w:rPr>
      </w:pPr>
      <w:r w:rsidRPr="004677A2">
        <w:rPr>
          <w:lang w:val="en-IE"/>
        </w:rPr>
        <w:t>Do not ask leading questions or make suggestions to the child.</w:t>
      </w:r>
    </w:p>
    <w:p w:rsidR="00B6766C" w:rsidRPr="004677A2" w:rsidRDefault="00B6766C" w:rsidP="00AB5B29">
      <w:pPr>
        <w:numPr>
          <w:ilvl w:val="0"/>
          <w:numId w:val="37"/>
        </w:numPr>
        <w:jc w:val="both"/>
        <w:rPr>
          <w:lang w:val="en-IE"/>
        </w:rPr>
      </w:pPr>
      <w:r w:rsidRPr="004677A2">
        <w:rPr>
          <w:lang w:val="en-IE"/>
        </w:rPr>
        <w:t>Offer reassurance but do not make promises.</w:t>
      </w:r>
    </w:p>
    <w:p w:rsidR="00B6766C" w:rsidRPr="004677A2" w:rsidRDefault="00B6766C" w:rsidP="00AB5B29">
      <w:pPr>
        <w:numPr>
          <w:ilvl w:val="0"/>
          <w:numId w:val="37"/>
        </w:numPr>
        <w:jc w:val="both"/>
        <w:rPr>
          <w:lang w:val="en-IE"/>
        </w:rPr>
      </w:pPr>
      <w:r w:rsidRPr="004677A2">
        <w:rPr>
          <w:lang w:val="en-IE"/>
        </w:rPr>
        <w:t>Do not stop a child recalling significant events.</w:t>
      </w:r>
    </w:p>
    <w:p w:rsidR="00B6766C" w:rsidRPr="004677A2" w:rsidRDefault="00B6766C" w:rsidP="00AB5B29">
      <w:pPr>
        <w:numPr>
          <w:ilvl w:val="0"/>
          <w:numId w:val="37"/>
        </w:numPr>
        <w:jc w:val="both"/>
        <w:rPr>
          <w:lang w:val="en-IE"/>
        </w:rPr>
      </w:pPr>
      <w:r w:rsidRPr="004677A2">
        <w:rPr>
          <w:lang w:val="en-IE"/>
        </w:rPr>
        <w:t>Do not over-react.</w:t>
      </w:r>
    </w:p>
    <w:p w:rsidR="00B6766C" w:rsidRPr="004677A2" w:rsidRDefault="00B6766C" w:rsidP="00AB5B29">
      <w:pPr>
        <w:numPr>
          <w:ilvl w:val="0"/>
          <w:numId w:val="37"/>
        </w:numPr>
        <w:jc w:val="both"/>
        <w:rPr>
          <w:lang w:val="en-IE"/>
        </w:rPr>
      </w:pPr>
      <w:r w:rsidRPr="004677A2">
        <w:rPr>
          <w:lang w:val="en-IE"/>
        </w:rPr>
        <w:t>Confidentiality should not be assured - explain that further help may have to be sought.</w:t>
      </w:r>
    </w:p>
    <w:p w:rsidR="00B6766C" w:rsidRPr="004677A2" w:rsidRDefault="00B6766C" w:rsidP="00AB5B29">
      <w:pPr>
        <w:numPr>
          <w:ilvl w:val="0"/>
          <w:numId w:val="37"/>
        </w:numPr>
        <w:jc w:val="both"/>
        <w:rPr>
          <w:lang w:val="en-IE"/>
        </w:rPr>
      </w:pPr>
      <w:r w:rsidRPr="004677A2">
        <w:rPr>
          <w:lang w:val="en-IE"/>
        </w:rPr>
        <w:t>Record the discussion accurately noting</w:t>
      </w:r>
      <w:r w:rsidR="00366DED">
        <w:rPr>
          <w:lang w:val="en-IE"/>
        </w:rPr>
        <w:t xml:space="preserve"> w</w:t>
      </w:r>
      <w:r w:rsidRPr="004677A2">
        <w:rPr>
          <w:lang w:val="en-IE"/>
        </w:rPr>
        <w:t>hat, where and when?</w:t>
      </w:r>
      <w:r w:rsidR="00AB5B29">
        <w:rPr>
          <w:lang w:val="en-IE"/>
        </w:rPr>
        <w:t xml:space="preserve"> Also -</w:t>
      </w:r>
    </w:p>
    <w:p w:rsidR="00B6766C" w:rsidRPr="004677A2" w:rsidRDefault="00B6766C" w:rsidP="00AB5B29">
      <w:pPr>
        <w:numPr>
          <w:ilvl w:val="0"/>
          <w:numId w:val="37"/>
        </w:numPr>
        <w:ind w:firstLine="900"/>
        <w:jc w:val="both"/>
        <w:rPr>
          <w:lang w:val="en-IE"/>
        </w:rPr>
      </w:pPr>
      <w:r w:rsidRPr="004677A2">
        <w:rPr>
          <w:lang w:val="en-IE"/>
        </w:rPr>
        <w:t>Descriptions and possible sketches of physical injuries.</w:t>
      </w:r>
    </w:p>
    <w:p w:rsidR="00B6766C" w:rsidRPr="004677A2" w:rsidRDefault="00B6766C" w:rsidP="00AB5B29">
      <w:pPr>
        <w:numPr>
          <w:ilvl w:val="0"/>
          <w:numId w:val="37"/>
        </w:numPr>
        <w:ind w:firstLine="900"/>
        <w:jc w:val="both"/>
        <w:rPr>
          <w:lang w:val="en-IE"/>
        </w:rPr>
      </w:pPr>
      <w:r w:rsidRPr="004677A2">
        <w:rPr>
          <w:lang w:val="en-IE"/>
        </w:rPr>
        <w:t>Explanations of injuries using direct quotations if appropriate.</w:t>
      </w:r>
    </w:p>
    <w:p w:rsidR="00B6766C" w:rsidRDefault="00B6766C" w:rsidP="00AB5B29">
      <w:pPr>
        <w:numPr>
          <w:ilvl w:val="0"/>
          <w:numId w:val="37"/>
        </w:numPr>
        <w:ind w:firstLine="900"/>
        <w:jc w:val="both"/>
        <w:rPr>
          <w:lang w:val="en-IE"/>
        </w:rPr>
      </w:pPr>
      <w:r w:rsidRPr="004677A2">
        <w:rPr>
          <w:lang w:val="en-IE"/>
        </w:rPr>
        <w:t>Retain the record securely.</w:t>
      </w:r>
    </w:p>
    <w:p w:rsidR="004677A2" w:rsidRDefault="004677A2" w:rsidP="00AB5B29">
      <w:pPr>
        <w:ind w:left="360"/>
        <w:jc w:val="both"/>
        <w:rPr>
          <w:lang w:val="en-IE"/>
        </w:rPr>
      </w:pPr>
    </w:p>
    <w:p w:rsidR="00B6766C" w:rsidRDefault="004677A2" w:rsidP="00AB5B29">
      <w:pPr>
        <w:jc w:val="both"/>
      </w:pPr>
      <w:r>
        <w:t xml:space="preserve"> </w:t>
      </w:r>
      <w:r w:rsidR="00B6766C" w:rsidRPr="004677A2">
        <w:t>The staff member should obtain only necessary relevant facts. It is not the responsibility of school personnel to investigate allegations of abuse.</w:t>
      </w:r>
    </w:p>
    <w:p w:rsidR="00366DED" w:rsidRPr="004677A2" w:rsidRDefault="00366DED" w:rsidP="00AB5B29">
      <w:pPr>
        <w:jc w:val="both"/>
      </w:pPr>
    </w:p>
    <w:p w:rsidR="00B6766C" w:rsidRDefault="00B6766C" w:rsidP="00AB5B29">
      <w:pPr>
        <w:jc w:val="both"/>
      </w:pPr>
      <w:r w:rsidRPr="004677A2">
        <w:t xml:space="preserve">The DLP should then be informed and given relevant records. </w:t>
      </w:r>
    </w:p>
    <w:p w:rsidR="00366DED" w:rsidRPr="004677A2" w:rsidRDefault="00366DED" w:rsidP="00AB5B29">
      <w:pPr>
        <w:jc w:val="both"/>
      </w:pPr>
    </w:p>
    <w:p w:rsidR="00B6766C" w:rsidRPr="004677A2" w:rsidRDefault="00B6766C" w:rsidP="00AB5B29">
      <w:pPr>
        <w:jc w:val="both"/>
      </w:pPr>
      <w:r w:rsidRPr="004677A2">
        <w:t>If the suspected abuser is the DLP then the suspicion and any records will be passed on to the Chairperson who will proceed as per guidelines. </w:t>
      </w:r>
    </w:p>
    <w:p w:rsidR="00B6766C" w:rsidRPr="004677A2" w:rsidRDefault="00B6766C" w:rsidP="00AB5B29">
      <w:pPr>
        <w:jc w:val="both"/>
        <w:rPr>
          <w:lang w:val="en-IE"/>
        </w:rPr>
      </w:pPr>
    </w:p>
    <w:p w:rsidR="00B6766C" w:rsidRDefault="00B6766C" w:rsidP="00AB5B29">
      <w:pPr>
        <w:jc w:val="both"/>
        <w:rPr>
          <w:b/>
        </w:rPr>
      </w:pPr>
      <w:r w:rsidRPr="00366DED">
        <w:rPr>
          <w:b/>
        </w:rPr>
        <w:t xml:space="preserve">Suspicions of Abuse: </w:t>
      </w:r>
    </w:p>
    <w:p w:rsidR="00B6766C" w:rsidRPr="00366DED" w:rsidRDefault="00B6766C" w:rsidP="00AB5B29">
      <w:pPr>
        <w:jc w:val="both"/>
      </w:pPr>
      <w:r w:rsidRPr="00366DED">
        <w:t>Staff members who suspect abuse should refer to Children First National Guidelines for the Protection and Welfare of Children (1999) especially</w:t>
      </w:r>
    </w:p>
    <w:p w:rsidR="00B6766C" w:rsidRDefault="00B6766C" w:rsidP="00AB5B29">
      <w:pPr>
        <w:numPr>
          <w:ilvl w:val="0"/>
          <w:numId w:val="43"/>
        </w:numPr>
        <w:jc w:val="both"/>
        <w:rPr>
          <w:lang w:val="en-IE"/>
        </w:rPr>
      </w:pPr>
      <w:r>
        <w:rPr>
          <w:lang w:val="en-IE"/>
        </w:rPr>
        <w:t>Chapter 3 :</w:t>
      </w:r>
      <w:r>
        <w:rPr>
          <w:lang w:val="en-IE"/>
        </w:rPr>
        <w:tab/>
        <w:t>Definition &amp; Recognition of Child</w:t>
      </w:r>
      <w:r w:rsidR="00366DED">
        <w:rPr>
          <w:lang w:val="en-IE"/>
        </w:rPr>
        <w:t xml:space="preserve"> </w:t>
      </w:r>
      <w:r>
        <w:rPr>
          <w:lang w:val="en-IE"/>
        </w:rPr>
        <w:t>Abuse</w:t>
      </w:r>
    </w:p>
    <w:p w:rsidR="00B6766C" w:rsidRDefault="00B6766C" w:rsidP="00AB5B29">
      <w:pPr>
        <w:numPr>
          <w:ilvl w:val="0"/>
          <w:numId w:val="43"/>
        </w:numPr>
        <w:jc w:val="both"/>
        <w:rPr>
          <w:lang w:val="en-IE"/>
        </w:rPr>
      </w:pPr>
      <w:r>
        <w:rPr>
          <w:lang w:val="en-IE"/>
        </w:rPr>
        <w:t xml:space="preserve">Chapter 4: </w:t>
      </w:r>
      <w:r>
        <w:rPr>
          <w:lang w:val="en-IE"/>
        </w:rPr>
        <w:tab/>
        <w:t xml:space="preserve">Basis for Reporting and Standard </w:t>
      </w:r>
      <w:r w:rsidR="00366DED">
        <w:rPr>
          <w:lang w:val="en-IE"/>
        </w:rPr>
        <w:t>Report</w:t>
      </w:r>
      <w:r>
        <w:rPr>
          <w:lang w:val="en-IE"/>
        </w:rPr>
        <w:t>ing Procedures</w:t>
      </w:r>
    </w:p>
    <w:p w:rsidR="00B6766C" w:rsidRDefault="00366DED" w:rsidP="00AB5B29">
      <w:pPr>
        <w:numPr>
          <w:ilvl w:val="0"/>
          <w:numId w:val="43"/>
        </w:numPr>
        <w:jc w:val="both"/>
        <w:rPr>
          <w:lang w:val="en-IE"/>
        </w:rPr>
      </w:pPr>
      <w:r>
        <w:rPr>
          <w:lang w:val="en-IE"/>
        </w:rPr>
        <w:lastRenderedPageBreak/>
        <w:t>Appendix 1:</w:t>
      </w:r>
      <w:r>
        <w:rPr>
          <w:lang w:val="en-IE"/>
        </w:rPr>
        <w:tab/>
        <w:t>Signs and Symptoms o</w:t>
      </w:r>
      <w:r w:rsidR="00B6766C">
        <w:rPr>
          <w:lang w:val="en-IE"/>
        </w:rPr>
        <w:t>f Child Abuse</w:t>
      </w:r>
    </w:p>
    <w:p w:rsidR="00366DED" w:rsidRDefault="00366DED" w:rsidP="00AB5B29">
      <w:pPr>
        <w:jc w:val="both"/>
        <w:rPr>
          <w:lang w:val="en-IE"/>
        </w:rPr>
      </w:pPr>
    </w:p>
    <w:p w:rsidR="00366DED" w:rsidRDefault="00B6766C" w:rsidP="00AB5B29">
      <w:pPr>
        <w:jc w:val="both"/>
        <w:rPr>
          <w:b/>
          <w:bCs/>
          <w:smallCaps/>
          <w:lang w:val="en-IE"/>
        </w:rPr>
      </w:pPr>
      <w:r>
        <w:rPr>
          <w:lang w:val="en-IE"/>
        </w:rPr>
        <w:t>Staff members should observe and record over time the dates/signs/symptoms/behaviour causing them concern.</w:t>
      </w:r>
    </w:p>
    <w:p w:rsidR="00B6766C" w:rsidRDefault="00B6766C" w:rsidP="00AB5B29">
      <w:pPr>
        <w:jc w:val="both"/>
        <w:rPr>
          <w:rFonts w:ascii="Arial" w:hAnsi="Arial" w:cs="Arial"/>
          <w:color w:val="000000"/>
          <w:lang w:val="en-IE"/>
        </w:rPr>
      </w:pPr>
      <w:r>
        <w:rPr>
          <w:lang w:val="en-IE"/>
        </w:rPr>
        <w:t>They should inform the DLP and pass on all records.</w:t>
      </w:r>
      <w:r>
        <w:rPr>
          <w:rFonts w:ascii="Arial" w:hAnsi="Arial" w:cs="Arial"/>
          <w:color w:val="000000"/>
          <w:lang w:val="en-IE"/>
        </w:rPr>
        <w:t> </w:t>
      </w:r>
    </w:p>
    <w:p w:rsidR="00757D5D" w:rsidRDefault="00757D5D" w:rsidP="00AB5B29">
      <w:pPr>
        <w:spacing w:after="60"/>
        <w:ind w:right="309"/>
        <w:jc w:val="both"/>
        <w:rPr>
          <w:rFonts w:ascii="Arial" w:hAnsi="Arial" w:cs="Arial"/>
          <w:color w:val="000000"/>
          <w:lang w:val="en-IE"/>
        </w:rPr>
      </w:pPr>
    </w:p>
    <w:p w:rsidR="00757D5D" w:rsidRDefault="00757D5D" w:rsidP="00AB5B29">
      <w:pPr>
        <w:spacing w:after="60"/>
        <w:ind w:right="309"/>
        <w:jc w:val="both"/>
        <w:rPr>
          <w:rFonts w:ascii="Arial" w:hAnsi="Arial" w:cs="Arial"/>
          <w:color w:val="000000"/>
          <w:lang w:val="en-IE"/>
        </w:rPr>
      </w:pPr>
    </w:p>
    <w:p w:rsidR="00B6766C" w:rsidRPr="00366DED" w:rsidRDefault="00B6766C" w:rsidP="00AB5B29">
      <w:pPr>
        <w:jc w:val="both"/>
        <w:rPr>
          <w:b/>
          <w:lang w:val="en-IE"/>
        </w:rPr>
      </w:pPr>
      <w:r w:rsidRPr="00366DED">
        <w:rPr>
          <w:b/>
          <w:lang w:val="en-IE"/>
        </w:rPr>
        <w:t>Role of the Designated Liaison Person (DLP)</w:t>
      </w:r>
    </w:p>
    <w:p w:rsidR="00B6766C" w:rsidRDefault="00B6766C" w:rsidP="00AB5B29">
      <w:pPr>
        <w:numPr>
          <w:ilvl w:val="0"/>
          <w:numId w:val="38"/>
        </w:numPr>
        <w:jc w:val="both"/>
        <w:rPr>
          <w:lang w:val="en-IE"/>
        </w:rPr>
      </w:pPr>
      <w:r>
        <w:rPr>
          <w:lang w:val="en-IE"/>
        </w:rPr>
        <w:t>The DLP acts as a liaison with outside agencies, Health Boards, Gardaí and other parties with child protection concerns</w:t>
      </w:r>
    </w:p>
    <w:p w:rsidR="00DD601C" w:rsidRDefault="00B6766C" w:rsidP="00AB5B29">
      <w:pPr>
        <w:numPr>
          <w:ilvl w:val="0"/>
          <w:numId w:val="38"/>
        </w:numPr>
        <w:jc w:val="both"/>
        <w:rPr>
          <w:lang w:val="en-IE"/>
        </w:rPr>
      </w:pPr>
      <w:r>
        <w:rPr>
          <w:lang w:val="en-IE"/>
        </w:rPr>
        <w:t>The DLP will inform all school personnel of the availability of the Children Firs</w:t>
      </w:r>
      <w:r w:rsidR="00366DED">
        <w:rPr>
          <w:lang w:val="en-IE"/>
        </w:rPr>
        <w:t xml:space="preserve">t Guidelines </w:t>
      </w:r>
      <w:r w:rsidR="00DD601C">
        <w:rPr>
          <w:lang w:val="en-IE"/>
        </w:rPr>
        <w:t xml:space="preserve">and Child Protection Guidelines </w:t>
      </w:r>
      <w:r w:rsidR="00366DED">
        <w:rPr>
          <w:lang w:val="en-IE"/>
        </w:rPr>
        <w:t xml:space="preserve">in the school. </w:t>
      </w:r>
    </w:p>
    <w:p w:rsidR="00B6766C" w:rsidRDefault="00B6766C" w:rsidP="00AB5B29">
      <w:pPr>
        <w:numPr>
          <w:ilvl w:val="0"/>
          <w:numId w:val="38"/>
        </w:numPr>
        <w:jc w:val="both"/>
        <w:rPr>
          <w:lang w:val="en-IE"/>
        </w:rPr>
      </w:pPr>
      <w:r>
        <w:rPr>
          <w:lang w:val="en-IE"/>
        </w:rPr>
        <w:t>The DLP will be available to staff for consultation regarding</w:t>
      </w:r>
      <w:r w:rsidRPr="00B6766C">
        <w:rPr>
          <w:lang w:val="en-IE"/>
        </w:rPr>
        <w:t xml:space="preserve"> </w:t>
      </w:r>
      <w:r>
        <w:rPr>
          <w:lang w:val="en-IE"/>
        </w:rPr>
        <w:t>suspicio</w:t>
      </w:r>
      <w:r w:rsidR="00A6754A">
        <w:rPr>
          <w:lang w:val="en-IE"/>
        </w:rPr>
        <w:t>ns or disclosures of abuse. Records of these consultations will be kept.</w:t>
      </w:r>
    </w:p>
    <w:p w:rsidR="00B6766C" w:rsidRDefault="00B6766C" w:rsidP="00AB5B29">
      <w:pPr>
        <w:numPr>
          <w:ilvl w:val="0"/>
          <w:numId w:val="38"/>
        </w:numPr>
        <w:jc w:val="both"/>
        <w:rPr>
          <w:lang w:val="en-IE"/>
        </w:rPr>
      </w:pPr>
      <w:r>
        <w:rPr>
          <w:lang w:val="en-IE"/>
        </w:rPr>
        <w:t>The DLP will seek advice from the Health Board.</w:t>
      </w:r>
    </w:p>
    <w:p w:rsidR="00B6766C" w:rsidRDefault="00B6766C" w:rsidP="00AB5B29">
      <w:pPr>
        <w:numPr>
          <w:ilvl w:val="0"/>
          <w:numId w:val="38"/>
        </w:numPr>
        <w:jc w:val="both"/>
        <w:rPr>
          <w:lang w:val="en-IE"/>
        </w:rPr>
      </w:pPr>
      <w:r>
        <w:rPr>
          <w:lang w:val="en-IE"/>
        </w:rPr>
        <w:t xml:space="preserve">The DLP will report suspicions and allegations of child abuse to the Health Board </w:t>
      </w:r>
      <w:r w:rsidR="009D338C">
        <w:rPr>
          <w:lang w:val="en-IE"/>
        </w:rPr>
        <w:t>or/ and Ga</w:t>
      </w:r>
      <w:r>
        <w:rPr>
          <w:lang w:val="en-IE"/>
        </w:rPr>
        <w:t xml:space="preserve">rda </w:t>
      </w:r>
      <w:proofErr w:type="spellStart"/>
      <w:r>
        <w:rPr>
          <w:lang w:val="en-IE"/>
        </w:rPr>
        <w:t>Síochána</w:t>
      </w:r>
      <w:proofErr w:type="spellEnd"/>
      <w:r>
        <w:rPr>
          <w:lang w:val="en-IE"/>
        </w:rPr>
        <w:t xml:space="preserve"> based on this advice.</w:t>
      </w:r>
    </w:p>
    <w:p w:rsidR="00B6766C" w:rsidRDefault="00B6766C" w:rsidP="00AB5B29">
      <w:pPr>
        <w:numPr>
          <w:ilvl w:val="0"/>
          <w:numId w:val="38"/>
        </w:numPr>
        <w:jc w:val="both"/>
        <w:rPr>
          <w:lang w:val="en-IE"/>
        </w:rPr>
      </w:pPr>
      <w:r>
        <w:rPr>
          <w:lang w:val="en-IE"/>
        </w:rPr>
        <w:t>The DLP will maintain proper records in a secure, confidential manner and in a secure location.</w:t>
      </w:r>
    </w:p>
    <w:p w:rsidR="00B6766C" w:rsidRDefault="00B6766C" w:rsidP="00AB5B29">
      <w:pPr>
        <w:numPr>
          <w:ilvl w:val="0"/>
          <w:numId w:val="38"/>
        </w:numPr>
        <w:jc w:val="both"/>
        <w:rPr>
          <w:lang w:val="en-IE"/>
        </w:rPr>
      </w:pPr>
      <w:r>
        <w:rPr>
          <w:lang w:val="en-IE"/>
        </w:rPr>
        <w:t>The DLP will keep up to date on current developments regarding child protection.</w:t>
      </w:r>
    </w:p>
    <w:p w:rsidR="005F6EE1" w:rsidRDefault="005F6EE1" w:rsidP="00AB5B29">
      <w:pPr>
        <w:jc w:val="both"/>
        <w:rPr>
          <w:rFonts w:ascii="Arial" w:hAnsi="Arial" w:cs="Arial"/>
          <w:color w:val="000000"/>
          <w:lang w:val="en-IE"/>
        </w:rPr>
      </w:pPr>
    </w:p>
    <w:p w:rsidR="00757D5D" w:rsidRDefault="00757D5D" w:rsidP="00AB5B29">
      <w:pPr>
        <w:jc w:val="both"/>
        <w:rPr>
          <w:rFonts w:ascii="Arial" w:hAnsi="Arial" w:cs="Arial"/>
          <w:color w:val="000000"/>
          <w:lang w:val="en-IE"/>
        </w:rPr>
      </w:pPr>
    </w:p>
    <w:p w:rsidR="00B6766C" w:rsidRPr="004677A2" w:rsidRDefault="00B6766C" w:rsidP="00AB5B29">
      <w:pPr>
        <w:jc w:val="both"/>
        <w:rPr>
          <w:b/>
          <w:bCs/>
        </w:rPr>
      </w:pPr>
      <w:r w:rsidRPr="004677A2">
        <w:rPr>
          <w:b/>
        </w:rPr>
        <w:t>Guidelines for the DLP in handling reported concerns and disclosures</w:t>
      </w:r>
      <w:r w:rsidRPr="004677A2">
        <w:rPr>
          <w:b/>
          <w:bCs/>
        </w:rPr>
        <w:t xml:space="preserve"> </w:t>
      </w:r>
    </w:p>
    <w:p w:rsidR="00B6766C" w:rsidRDefault="00B6766C" w:rsidP="00AB5B29">
      <w:pPr>
        <w:numPr>
          <w:ilvl w:val="0"/>
          <w:numId w:val="39"/>
        </w:numPr>
        <w:jc w:val="both"/>
        <w:rPr>
          <w:lang w:val="en-IE"/>
        </w:rPr>
      </w:pPr>
      <w:r>
        <w:rPr>
          <w:lang w:val="en-IE"/>
        </w:rPr>
        <w:t xml:space="preserve">Where the DLP/Deputy DLP have concerns about a child, but are not sure whether to report the matter to the Health Board, they should seek appropriate advice. To do this the DLP/Deputy should make informal contact with the assigned (on duty) Social Worker. The DLP/Deputy in this case, should be explicit that </w:t>
      </w:r>
      <w:r w:rsidRPr="00DD601C">
        <w:rPr>
          <w:lang w:val="en-IE"/>
        </w:rPr>
        <w:t>he</w:t>
      </w:r>
      <w:r w:rsidR="009D338C">
        <w:rPr>
          <w:lang w:val="en-IE"/>
        </w:rPr>
        <w:t>/she</w:t>
      </w:r>
      <w:r w:rsidRPr="00DD601C">
        <w:rPr>
          <w:lang w:val="en-IE"/>
        </w:rPr>
        <w:t xml:space="preserve"> is</w:t>
      </w:r>
      <w:r>
        <w:rPr>
          <w:lang w:val="en-IE"/>
        </w:rPr>
        <w:t xml:space="preserve"> requesting advice and not making a report. If advised to report the matter, the DLP will act on that advice.</w:t>
      </w:r>
    </w:p>
    <w:p w:rsidR="00B6766C" w:rsidRPr="00DD601C" w:rsidRDefault="00B6766C" w:rsidP="00AB5B29">
      <w:pPr>
        <w:numPr>
          <w:ilvl w:val="0"/>
          <w:numId w:val="39"/>
        </w:numPr>
        <w:jc w:val="both"/>
        <w:rPr>
          <w:lang w:val="en-IE"/>
        </w:rPr>
      </w:pPr>
      <w:r>
        <w:rPr>
          <w:lang w:val="en-IE"/>
        </w:rPr>
        <w:t xml:space="preserve">A report will then be made to the Health Board by the DLP/Deputy in person, by telephone or in writing. In the event of an emergency or non-availability of Health Board staff, the report should be made to the Gardaí. The DLP should also report the matter to the Chairperson of the BOM, who should then follow the procedures as outlined in </w:t>
      </w:r>
      <w:r w:rsidRPr="00DD601C">
        <w:rPr>
          <w:lang w:val="en-IE"/>
        </w:rPr>
        <w:t>Chapter 4 (Section 4.3) of Children First National Guidelines for the Protection and Welfare of Children (1999).</w:t>
      </w:r>
    </w:p>
    <w:p w:rsidR="00B6766C" w:rsidRPr="00DD601C" w:rsidRDefault="00B6766C" w:rsidP="00AB5B29">
      <w:pPr>
        <w:numPr>
          <w:ilvl w:val="0"/>
          <w:numId w:val="39"/>
        </w:numPr>
        <w:jc w:val="both"/>
        <w:rPr>
          <w:lang w:val="en-IE"/>
        </w:rPr>
      </w:pPr>
      <w:r>
        <w:rPr>
          <w:lang w:val="en-IE"/>
        </w:rPr>
        <w:t xml:space="preserve">A standard reporting form is completed by the DLP/Deputy as comprehensively as possible </w:t>
      </w:r>
      <w:r w:rsidRPr="00DD601C">
        <w:rPr>
          <w:lang w:val="en-IE"/>
        </w:rPr>
        <w:t xml:space="preserve">(Appendix 1). </w:t>
      </w:r>
    </w:p>
    <w:p w:rsidR="00B6766C" w:rsidRDefault="00B6766C" w:rsidP="00AB5B29">
      <w:pPr>
        <w:numPr>
          <w:ilvl w:val="0"/>
          <w:numId w:val="39"/>
        </w:numPr>
        <w:jc w:val="both"/>
        <w:rPr>
          <w:lang w:val="en-IE"/>
        </w:rPr>
      </w:pPr>
      <w:r>
        <w:rPr>
          <w:lang w:val="en-IE"/>
        </w:rPr>
        <w:t xml:space="preserve">Parents/guardians will normally be informed that a report is being made. It may be decided that informing the parent/carer is likely to endanger the child or place the child at further risk. The decision not to inform the parent/carer should be briefly recorded together with the reasons for not doing so. </w:t>
      </w:r>
    </w:p>
    <w:p w:rsidR="004677A2" w:rsidRDefault="004677A2" w:rsidP="00AB5B29">
      <w:pPr>
        <w:ind w:left="360"/>
        <w:jc w:val="both"/>
        <w:rPr>
          <w:lang w:val="en-IE"/>
        </w:rPr>
      </w:pPr>
    </w:p>
    <w:p w:rsidR="00B6766C" w:rsidRDefault="00B6766C" w:rsidP="00AB5B29">
      <w:pPr>
        <w:jc w:val="both"/>
        <w:rPr>
          <w:lang w:val="en-IE"/>
        </w:rPr>
      </w:pPr>
      <w:r>
        <w:rPr>
          <w:lang w:val="en-IE"/>
        </w:rPr>
        <w:t>When the allegation is against the DLP, the chairperson then assumes responsibility for reporting the matter to the Health Board and filling in the standard reporting form.</w:t>
      </w:r>
    </w:p>
    <w:p w:rsidR="00B6766C" w:rsidRDefault="00B6766C" w:rsidP="00AB5B29">
      <w:pPr>
        <w:jc w:val="both"/>
        <w:rPr>
          <w:lang w:val="en-IE"/>
        </w:rPr>
      </w:pPr>
      <w:r>
        <w:rPr>
          <w:lang w:val="en-IE"/>
        </w:rPr>
        <w:lastRenderedPageBreak/>
        <w:t xml:space="preserve">Where there are allegations or suspicions of Peer Abuse the DLP will follow the same procedures. </w:t>
      </w:r>
    </w:p>
    <w:p w:rsidR="00B6766C" w:rsidRDefault="00B6766C" w:rsidP="00AB5B29">
      <w:pPr>
        <w:jc w:val="both"/>
        <w:rPr>
          <w:lang w:val="en-IE"/>
        </w:rPr>
      </w:pPr>
      <w:r>
        <w:rPr>
          <w:lang w:val="en-IE"/>
        </w:rPr>
        <w:t>Parents of all parties will be notif</w:t>
      </w:r>
      <w:r w:rsidR="00DD601C">
        <w:rPr>
          <w:lang w:val="en-IE"/>
        </w:rPr>
        <w:t>i</w:t>
      </w:r>
      <w:r>
        <w:rPr>
          <w:lang w:val="en-IE"/>
        </w:rPr>
        <w:t xml:space="preserve">ed and the DLP will inform the Chairperson. </w:t>
      </w:r>
    </w:p>
    <w:p w:rsidR="00B6766C" w:rsidRDefault="00B6766C" w:rsidP="00AB5B29">
      <w:pPr>
        <w:jc w:val="both"/>
        <w:rPr>
          <w:lang w:val="en-IE"/>
        </w:rPr>
      </w:pPr>
      <w:r>
        <w:rPr>
          <w:lang w:val="en-IE"/>
        </w:rPr>
        <w:t>Principal and class teachers will make arrangements to meet separately with all parents, to resolve the matter.</w:t>
      </w:r>
    </w:p>
    <w:p w:rsidR="00B6766C" w:rsidRDefault="00B6766C" w:rsidP="00AB5B29">
      <w:pPr>
        <w:jc w:val="both"/>
        <w:rPr>
          <w:lang w:val="en-IE"/>
        </w:rPr>
      </w:pPr>
      <w:r>
        <w:rPr>
          <w:lang w:val="en-IE"/>
        </w:rPr>
        <w:t>The school will make arrangements to minimise the possibility of the abusive behaviour recurring.</w:t>
      </w:r>
    </w:p>
    <w:p w:rsidR="004677A2" w:rsidRDefault="004677A2" w:rsidP="00AB5B29">
      <w:pPr>
        <w:jc w:val="both"/>
        <w:rPr>
          <w:b/>
          <w:bCs/>
          <w:smallCaps/>
          <w:lang w:val="en-IE"/>
        </w:rPr>
      </w:pPr>
    </w:p>
    <w:p w:rsidR="00757D5D" w:rsidRDefault="00757D5D" w:rsidP="00AB5B29">
      <w:pPr>
        <w:jc w:val="both"/>
        <w:rPr>
          <w:b/>
          <w:bCs/>
          <w:smallCaps/>
          <w:lang w:val="en-IE"/>
        </w:rPr>
      </w:pPr>
    </w:p>
    <w:p w:rsidR="00757D5D" w:rsidRDefault="00757D5D" w:rsidP="00AB5B29">
      <w:pPr>
        <w:jc w:val="both"/>
        <w:rPr>
          <w:b/>
          <w:bCs/>
          <w:smallCaps/>
          <w:lang w:val="en-IE"/>
        </w:rPr>
      </w:pPr>
    </w:p>
    <w:p w:rsidR="00B6766C" w:rsidRPr="004C01E5" w:rsidRDefault="004C01E5" w:rsidP="00AB5B29">
      <w:pPr>
        <w:jc w:val="both"/>
        <w:rPr>
          <w:b/>
          <w:lang w:val="en-IE"/>
        </w:rPr>
      </w:pPr>
      <w:r>
        <w:rPr>
          <w:b/>
          <w:lang w:val="en-IE"/>
        </w:rPr>
        <w:t>Ch</w:t>
      </w:r>
      <w:r w:rsidR="00B6766C" w:rsidRPr="004C01E5">
        <w:rPr>
          <w:b/>
          <w:lang w:val="en-IE"/>
        </w:rPr>
        <w:t>ild Protection Meetings (Case Conferences):</w:t>
      </w:r>
    </w:p>
    <w:p w:rsidR="00B6766C" w:rsidRDefault="00B6766C" w:rsidP="00AB5B29">
      <w:pPr>
        <w:numPr>
          <w:ilvl w:val="0"/>
          <w:numId w:val="42"/>
        </w:numPr>
        <w:jc w:val="both"/>
        <w:rPr>
          <w:lang w:val="en-IE"/>
        </w:rPr>
      </w:pPr>
      <w:r>
        <w:rPr>
          <w:lang w:val="en-IE"/>
        </w:rPr>
        <w:t xml:space="preserve">A request is made from the Health Board through the </w:t>
      </w:r>
      <w:r w:rsidR="004C01E5">
        <w:rPr>
          <w:lang w:val="en-IE"/>
        </w:rPr>
        <w:t>DLP</w:t>
      </w:r>
      <w:r>
        <w:rPr>
          <w:lang w:val="en-IE"/>
        </w:rPr>
        <w:t xml:space="preserve"> who should consult wi</w:t>
      </w:r>
      <w:r w:rsidR="004C01E5">
        <w:rPr>
          <w:lang w:val="en-IE"/>
        </w:rPr>
        <w:t>th the Chairperson of the BOM</w:t>
      </w:r>
      <w:r>
        <w:rPr>
          <w:lang w:val="en-IE"/>
        </w:rPr>
        <w:t xml:space="preserve"> of the school. The Chairperson may seek </w:t>
      </w:r>
      <w:r w:rsidR="004C01E5">
        <w:rPr>
          <w:lang w:val="en-IE"/>
        </w:rPr>
        <w:t>clarification through the DLP</w:t>
      </w:r>
      <w:r>
        <w:rPr>
          <w:lang w:val="en-IE"/>
        </w:rPr>
        <w:t xml:space="preserve"> as to why the attendance of the school employee is necessary and ascertain who else will be present. </w:t>
      </w:r>
    </w:p>
    <w:p w:rsidR="00B6766C" w:rsidRPr="00DD601C" w:rsidRDefault="00B6766C" w:rsidP="00AB5B29">
      <w:pPr>
        <w:numPr>
          <w:ilvl w:val="0"/>
          <w:numId w:val="42"/>
        </w:numPr>
        <w:jc w:val="both"/>
        <w:rPr>
          <w:lang w:val="en-IE"/>
        </w:rPr>
      </w:pPr>
      <w:r>
        <w:rPr>
          <w:lang w:val="en-IE"/>
        </w:rPr>
        <w:t>The school employee may complete a report for the meeting/conference. (</w:t>
      </w:r>
      <w:r w:rsidRPr="00DD601C">
        <w:rPr>
          <w:lang w:val="en-IE"/>
        </w:rPr>
        <w:t xml:space="preserve">Appendix 3). </w:t>
      </w:r>
    </w:p>
    <w:p w:rsidR="00B6766C" w:rsidRDefault="00B6766C" w:rsidP="00AB5B29">
      <w:pPr>
        <w:numPr>
          <w:ilvl w:val="0"/>
          <w:numId w:val="42"/>
        </w:numPr>
        <w:jc w:val="both"/>
        <w:rPr>
          <w:lang w:val="en-IE"/>
        </w:rPr>
      </w:pPr>
      <w:r>
        <w:rPr>
          <w:lang w:val="en-IE"/>
        </w:rPr>
        <w:t>The school employee will be advised if children/parents/guardians are going to be present. The school employee may contact the Chairperson of the Child Protection Meeting for advice.</w:t>
      </w:r>
    </w:p>
    <w:p w:rsidR="00B6766C" w:rsidRDefault="00B6766C" w:rsidP="00AB5B29">
      <w:pPr>
        <w:numPr>
          <w:ilvl w:val="0"/>
          <w:numId w:val="42"/>
        </w:numPr>
        <w:jc w:val="both"/>
        <w:rPr>
          <w:lang w:val="en-IE"/>
        </w:rPr>
      </w:pPr>
      <w:r>
        <w:rPr>
          <w:lang w:val="en-IE"/>
        </w:rPr>
        <w:t>The school employee may keep a child’s behaviour under closer observation, if requested to do so. This may include observing the child’s behaviour, peer interactions, school progress or informal conversations.</w:t>
      </w:r>
    </w:p>
    <w:p w:rsidR="00B6766C" w:rsidRDefault="00B6766C" w:rsidP="00AB5B29">
      <w:pPr>
        <w:numPr>
          <w:ilvl w:val="0"/>
          <w:numId w:val="42"/>
        </w:numPr>
        <w:jc w:val="both"/>
        <w:rPr>
          <w:lang w:val="en-IE"/>
        </w:rPr>
      </w:pPr>
      <w:r>
        <w:rPr>
          <w:lang w:val="en-IE"/>
        </w:rPr>
        <w:t>In all cases, individuals who refer or discuss their concerns about the care and protection of children with Health Board staff, should be informed of the likely steps to be taken by the professionals involved. Where appropriate and within the normal limits of confidentiality, reporting staff will be kept informed about the outcomes of any enquiry or investigation following on from their report</w:t>
      </w:r>
    </w:p>
    <w:p w:rsidR="00B6766C" w:rsidRPr="00DD601C" w:rsidRDefault="00B6766C" w:rsidP="00AB5B29">
      <w:pPr>
        <w:numPr>
          <w:ilvl w:val="0"/>
          <w:numId w:val="42"/>
        </w:numPr>
        <w:jc w:val="both"/>
        <w:rPr>
          <w:lang w:val="en-IE"/>
        </w:rPr>
      </w:pPr>
      <w:r>
        <w:rPr>
          <w:lang w:val="en-IE"/>
        </w:rPr>
        <w:t>Teachers attending a child protection meeting/case conference should familiarise themselves with the protocol outlined on pgs</w:t>
      </w:r>
      <w:r w:rsidR="00DD601C">
        <w:rPr>
          <w:b/>
          <w:i/>
          <w:u w:val="single"/>
          <w:lang w:val="en-IE"/>
        </w:rPr>
        <w:t xml:space="preserve"> </w:t>
      </w:r>
      <w:r w:rsidRPr="00DD601C">
        <w:rPr>
          <w:lang w:val="en-IE"/>
        </w:rPr>
        <w:t>149 – 155 of Children First National Guidelines for the Protection and Welfare of Children (199</w:t>
      </w:r>
      <w:r w:rsidR="004C01E5" w:rsidRPr="00DD601C">
        <w:rPr>
          <w:lang w:val="en-IE"/>
        </w:rPr>
        <w:t>9)</w:t>
      </w:r>
    </w:p>
    <w:p w:rsidR="00277298" w:rsidRDefault="00277298" w:rsidP="00AB5B29">
      <w:pPr>
        <w:jc w:val="both"/>
        <w:rPr>
          <w:b/>
          <w:bCs/>
          <w:sz w:val="28"/>
          <w:lang w:val="en-IE"/>
        </w:rPr>
      </w:pPr>
    </w:p>
    <w:p w:rsidR="00757D5D" w:rsidRDefault="00757D5D" w:rsidP="00AB5B29">
      <w:pPr>
        <w:jc w:val="both"/>
        <w:rPr>
          <w:b/>
          <w:bCs/>
          <w:sz w:val="28"/>
          <w:lang w:val="en-IE"/>
        </w:rPr>
      </w:pPr>
    </w:p>
    <w:p w:rsidR="00757D5D" w:rsidRDefault="00757D5D" w:rsidP="00AB5B29">
      <w:pPr>
        <w:jc w:val="both"/>
        <w:rPr>
          <w:b/>
          <w:bCs/>
          <w:sz w:val="28"/>
          <w:lang w:val="en-IE"/>
        </w:rPr>
      </w:pPr>
    </w:p>
    <w:p w:rsidR="00B6766C" w:rsidRPr="004C01E5" w:rsidRDefault="00B6766C" w:rsidP="00AB5B29">
      <w:pPr>
        <w:jc w:val="both"/>
        <w:rPr>
          <w:b/>
          <w:lang w:val="en-IE"/>
        </w:rPr>
      </w:pPr>
      <w:r w:rsidRPr="004C01E5">
        <w:rPr>
          <w:b/>
          <w:lang w:val="en-IE"/>
        </w:rPr>
        <w:t>Organisational Implications</w:t>
      </w:r>
    </w:p>
    <w:p w:rsidR="004C01E5" w:rsidRDefault="00B6766C" w:rsidP="00AB5B29">
      <w:pPr>
        <w:spacing w:after="60"/>
        <w:ind w:right="309"/>
        <w:jc w:val="both"/>
        <w:rPr>
          <w:lang w:val="en-IE"/>
        </w:rPr>
      </w:pPr>
      <w:r>
        <w:rPr>
          <w:b/>
          <w:bCs/>
          <w:sz w:val="28"/>
          <w:lang w:val="en-IE"/>
        </w:rPr>
        <w:t> </w:t>
      </w:r>
      <w:r>
        <w:rPr>
          <w:lang w:val="en-IE"/>
        </w:rPr>
        <w:t>School procedures already in place and new procedures being put in place will be examined with reference to the Children First Guidelines and any Child Protection issues that may arise will be address</w:t>
      </w:r>
      <w:r w:rsidR="00AB5B29">
        <w:rPr>
          <w:lang w:val="en-IE"/>
        </w:rPr>
        <w:t>ed</w:t>
      </w:r>
      <w:r>
        <w:rPr>
          <w:lang w:val="en-IE"/>
        </w:rPr>
        <w:t xml:space="preserve">. </w:t>
      </w:r>
    </w:p>
    <w:p w:rsidR="00B6766C" w:rsidRDefault="00B6766C" w:rsidP="00AB5B29">
      <w:pPr>
        <w:spacing w:after="60"/>
        <w:ind w:right="309"/>
        <w:jc w:val="both"/>
        <w:rPr>
          <w:rFonts w:ascii="Arial" w:hAnsi="Arial" w:cs="Arial"/>
          <w:i/>
          <w:iCs/>
          <w:color w:val="000000"/>
          <w:lang w:val="en-IE"/>
        </w:rPr>
      </w:pPr>
      <w:r>
        <w:rPr>
          <w:rFonts w:ascii="Arial" w:hAnsi="Arial" w:cs="Arial"/>
          <w:i/>
          <w:iCs/>
          <w:color w:val="000000"/>
          <w:lang w:val="en-IE"/>
        </w:rPr>
        <w:t> </w:t>
      </w:r>
    </w:p>
    <w:p w:rsidR="00B6766C" w:rsidRPr="004C01E5" w:rsidRDefault="00B6766C" w:rsidP="00AB5B29">
      <w:pPr>
        <w:jc w:val="both"/>
        <w:rPr>
          <w:b/>
          <w:lang w:val="en-IE"/>
        </w:rPr>
      </w:pPr>
      <w:r w:rsidRPr="004C01E5">
        <w:rPr>
          <w:b/>
          <w:lang w:val="en-IE"/>
        </w:rPr>
        <w:t>Supervision</w:t>
      </w:r>
    </w:p>
    <w:p w:rsidR="007B039F" w:rsidRDefault="00B6766C" w:rsidP="00AB5B29">
      <w:pPr>
        <w:jc w:val="both"/>
        <w:rPr>
          <w:lang w:val="en-IE"/>
        </w:rPr>
      </w:pPr>
      <w:r w:rsidRPr="00277298">
        <w:rPr>
          <w:lang w:val="en-IE"/>
        </w:rPr>
        <w:t>School supervision policy will be followed by all staff to ensure that there is comprehensive supervision of children at all br</w:t>
      </w:r>
      <w:r w:rsidR="00757D5D">
        <w:rPr>
          <w:lang w:val="en-IE"/>
        </w:rPr>
        <w:t>eaks and after school activities organised by the staff.</w:t>
      </w:r>
    </w:p>
    <w:p w:rsidR="00757D5D" w:rsidRDefault="00757D5D" w:rsidP="00AB5B29">
      <w:pPr>
        <w:jc w:val="both"/>
        <w:rPr>
          <w:lang w:val="en-IE"/>
        </w:rPr>
      </w:pPr>
      <w:r>
        <w:rPr>
          <w:lang w:val="en-IE"/>
        </w:rPr>
        <w:t xml:space="preserve">Children are at all times visible in the school yard and they are forbidden to </w:t>
      </w:r>
      <w:r w:rsidRPr="00277298">
        <w:rPr>
          <w:lang w:val="en-IE"/>
        </w:rPr>
        <w:t>leave the school ya</w:t>
      </w:r>
      <w:r>
        <w:rPr>
          <w:lang w:val="en-IE"/>
        </w:rPr>
        <w:t>rd without permission.</w:t>
      </w:r>
    </w:p>
    <w:p w:rsidR="00757D5D" w:rsidRPr="00277298" w:rsidRDefault="00757D5D" w:rsidP="00AB5B29">
      <w:pPr>
        <w:jc w:val="both"/>
        <w:rPr>
          <w:lang w:val="en-IE"/>
        </w:rPr>
      </w:pPr>
      <w:r w:rsidRPr="00277298">
        <w:rPr>
          <w:lang w:val="en-IE"/>
        </w:rPr>
        <w:lastRenderedPageBreak/>
        <w:t>Teachers on yard duty will be aware of visitors entering the schoolyard and will ascertain their intentions. They will be supervised in the discharge of their business.</w:t>
      </w:r>
    </w:p>
    <w:p w:rsidR="00757D5D" w:rsidRDefault="00757D5D" w:rsidP="00AB5B29">
      <w:pPr>
        <w:jc w:val="both"/>
        <w:rPr>
          <w:lang w:val="en-IE"/>
        </w:rPr>
      </w:pPr>
    </w:p>
    <w:p w:rsidR="007B039F" w:rsidRPr="004C01E5" w:rsidRDefault="007B039F" w:rsidP="00AB5B29">
      <w:pPr>
        <w:jc w:val="both"/>
        <w:rPr>
          <w:b/>
        </w:rPr>
      </w:pPr>
      <w:r w:rsidRPr="004C01E5">
        <w:rPr>
          <w:b/>
        </w:rPr>
        <w:t>Behaviour</w:t>
      </w:r>
    </w:p>
    <w:p w:rsidR="004C01E5" w:rsidRPr="00277298" w:rsidRDefault="007B039F" w:rsidP="00AB5B29">
      <w:pPr>
        <w:jc w:val="both"/>
        <w:rPr>
          <w:lang w:val="en-IE"/>
        </w:rPr>
      </w:pPr>
      <w:r w:rsidRPr="00277298">
        <w:rPr>
          <w:lang w:val="en-IE"/>
        </w:rPr>
        <w:t>Children are to be encouraged at all times to play co-operatively and inappropriate behaviour will be addressed under our Code of Behaviour. If an incident occurs which we consider to be of a sexualised nature we will notify the DLP who will record it and respond to it appropriately.</w:t>
      </w:r>
    </w:p>
    <w:p w:rsidR="007B039F" w:rsidRPr="00277298" w:rsidRDefault="007B039F" w:rsidP="00AB5B29">
      <w:pPr>
        <w:jc w:val="both"/>
        <w:rPr>
          <w:lang w:val="en-IE"/>
        </w:rPr>
      </w:pPr>
    </w:p>
    <w:p w:rsidR="007B039F" w:rsidRPr="004C01E5" w:rsidRDefault="007B039F" w:rsidP="00AB5B29">
      <w:pPr>
        <w:jc w:val="both"/>
        <w:rPr>
          <w:b/>
        </w:rPr>
      </w:pPr>
      <w:r w:rsidRPr="004C01E5">
        <w:rPr>
          <w:b/>
          <w:iCs/>
        </w:rPr>
        <w:t>Bullying</w:t>
      </w:r>
    </w:p>
    <w:p w:rsidR="007B039F" w:rsidRDefault="007B039F" w:rsidP="00AB5B29">
      <w:pPr>
        <w:jc w:val="both"/>
        <w:rPr>
          <w:lang w:val="en-IE"/>
        </w:rPr>
      </w:pPr>
      <w:r w:rsidRPr="00277298">
        <w:rPr>
          <w:lang w:val="en-IE"/>
        </w:rPr>
        <w:t>Bullying behaviour will be add</w:t>
      </w:r>
      <w:r w:rsidR="00DD601C">
        <w:rPr>
          <w:lang w:val="en-IE"/>
        </w:rPr>
        <w:t>ressed under our Anti-Bullying P</w:t>
      </w:r>
      <w:r w:rsidRPr="00277298">
        <w:rPr>
          <w:lang w:val="en-IE"/>
        </w:rPr>
        <w:t>olicy. If the behaviour involved is of a sexualised nature or regarded as being particularly abusive then the matter will be referred to the DLP.</w:t>
      </w:r>
    </w:p>
    <w:p w:rsidR="004C01E5" w:rsidRPr="00277298" w:rsidRDefault="004C01E5" w:rsidP="00AB5B29">
      <w:pPr>
        <w:jc w:val="both"/>
        <w:rPr>
          <w:lang w:val="en-IE"/>
        </w:rPr>
      </w:pPr>
    </w:p>
    <w:p w:rsidR="007B039F" w:rsidRPr="004C01E5" w:rsidRDefault="007B039F" w:rsidP="00AB5B29">
      <w:pPr>
        <w:jc w:val="both"/>
        <w:rPr>
          <w:b/>
          <w:lang w:val="en-IE"/>
        </w:rPr>
      </w:pPr>
      <w:r w:rsidRPr="004C01E5">
        <w:rPr>
          <w:b/>
          <w:lang w:val="en-IE"/>
        </w:rPr>
        <w:t>Accidents</w:t>
      </w:r>
    </w:p>
    <w:p w:rsidR="007B039F" w:rsidRDefault="007B039F" w:rsidP="00AB5B29">
      <w:pPr>
        <w:jc w:val="both"/>
        <w:rPr>
          <w:lang w:val="en-IE"/>
        </w:rPr>
      </w:pPr>
      <w:r>
        <w:rPr>
          <w:lang w:val="en-IE"/>
        </w:rPr>
        <w:t xml:space="preserve">While every precaution will be taken under our Health and Safety Statement to ensure the safety of children, we realise that accidents will happen. </w:t>
      </w:r>
      <w:r w:rsidR="00983E1B">
        <w:rPr>
          <w:lang w:val="en-IE"/>
        </w:rPr>
        <w:t>These will be recorded i</w:t>
      </w:r>
      <w:r w:rsidR="004C01E5">
        <w:rPr>
          <w:lang w:val="en-IE"/>
        </w:rPr>
        <w:t>n our Incident B</w:t>
      </w:r>
      <w:r w:rsidR="00983E1B">
        <w:rPr>
          <w:lang w:val="en-IE"/>
        </w:rPr>
        <w:t>ook and the appropriate action taken.</w:t>
      </w:r>
    </w:p>
    <w:p w:rsidR="004C01E5" w:rsidRDefault="004C01E5" w:rsidP="00AB5B29">
      <w:pPr>
        <w:jc w:val="both"/>
        <w:rPr>
          <w:lang w:val="en-IE"/>
        </w:rPr>
      </w:pPr>
    </w:p>
    <w:p w:rsidR="007B039F" w:rsidRPr="009D338C" w:rsidRDefault="007B039F" w:rsidP="00AB5B29">
      <w:pPr>
        <w:jc w:val="both"/>
        <w:rPr>
          <w:b/>
          <w:lang w:val="en-IE"/>
        </w:rPr>
      </w:pPr>
      <w:r w:rsidRPr="009D338C">
        <w:rPr>
          <w:b/>
          <w:lang w:val="en-IE"/>
        </w:rPr>
        <w:t>Swimming</w:t>
      </w:r>
    </w:p>
    <w:p w:rsidR="00056EDE" w:rsidRPr="009D338C" w:rsidRDefault="00056EDE" w:rsidP="00AB5B29">
      <w:pPr>
        <w:jc w:val="both"/>
        <w:rPr>
          <w:lang w:val="en-IE"/>
        </w:rPr>
      </w:pPr>
      <w:r w:rsidRPr="009D338C">
        <w:rPr>
          <w:lang w:val="en-IE"/>
        </w:rPr>
        <w:t>Children in our class for pupils with a mild general learning disabili</w:t>
      </w:r>
      <w:r w:rsidR="009D338C">
        <w:rPr>
          <w:lang w:val="en-IE"/>
        </w:rPr>
        <w:t>ty are brought swimming on a weekly basis, during school hours.</w:t>
      </w:r>
      <w:r w:rsidRPr="009D338C">
        <w:rPr>
          <w:lang w:val="en-IE"/>
        </w:rPr>
        <w:t xml:space="preserve"> The two adults (class teacher and </w:t>
      </w:r>
      <w:proofErr w:type="spellStart"/>
      <w:r w:rsidRPr="009D338C">
        <w:rPr>
          <w:lang w:val="en-IE"/>
        </w:rPr>
        <w:t>s</w:t>
      </w:r>
      <w:r w:rsidR="00983E1B" w:rsidRPr="009D338C">
        <w:rPr>
          <w:lang w:val="en-IE"/>
        </w:rPr>
        <w:t>.</w:t>
      </w:r>
      <w:r w:rsidRPr="009D338C">
        <w:rPr>
          <w:lang w:val="en-IE"/>
        </w:rPr>
        <w:t>n</w:t>
      </w:r>
      <w:r w:rsidR="00983E1B" w:rsidRPr="009D338C">
        <w:rPr>
          <w:lang w:val="en-IE"/>
        </w:rPr>
        <w:t>.</w:t>
      </w:r>
      <w:r w:rsidRPr="009D338C">
        <w:rPr>
          <w:lang w:val="en-IE"/>
        </w:rPr>
        <w:t>a</w:t>
      </w:r>
      <w:proofErr w:type="spellEnd"/>
      <w:r w:rsidR="00983E1B" w:rsidRPr="009D338C">
        <w:rPr>
          <w:lang w:val="en-IE"/>
        </w:rPr>
        <w:t>.</w:t>
      </w:r>
      <w:r w:rsidRPr="009D338C">
        <w:rPr>
          <w:lang w:val="en-IE"/>
        </w:rPr>
        <w:t xml:space="preserve">) </w:t>
      </w:r>
      <w:r w:rsidR="009D338C">
        <w:rPr>
          <w:lang w:val="en-IE"/>
        </w:rPr>
        <w:t>supervise the children in the changing rooms in order to ensure their safety</w:t>
      </w:r>
      <w:r w:rsidRPr="009D338C">
        <w:rPr>
          <w:lang w:val="en-IE"/>
        </w:rPr>
        <w:t>.</w:t>
      </w:r>
    </w:p>
    <w:p w:rsidR="00056EDE" w:rsidRDefault="00056EDE" w:rsidP="00AB5B29">
      <w:pPr>
        <w:jc w:val="both"/>
        <w:rPr>
          <w:lang w:val="en-IE"/>
        </w:rPr>
      </w:pPr>
    </w:p>
    <w:p w:rsidR="009D338C" w:rsidRPr="00056EDE" w:rsidRDefault="009D338C" w:rsidP="00AB5B29">
      <w:pPr>
        <w:jc w:val="both"/>
        <w:rPr>
          <w:lang w:val="en-IE"/>
        </w:rPr>
      </w:pPr>
      <w:r>
        <w:rPr>
          <w:lang w:val="en-IE"/>
        </w:rPr>
        <w:t xml:space="preserve">Swimming is also one of the </w:t>
      </w:r>
      <w:r w:rsidR="000D7EF7">
        <w:rPr>
          <w:lang w:val="en-IE"/>
        </w:rPr>
        <w:t>acti</w:t>
      </w:r>
      <w:r>
        <w:rPr>
          <w:lang w:val="en-IE"/>
        </w:rPr>
        <w:t>vities organised by the Parents A</w:t>
      </w:r>
      <w:r w:rsidR="000D7EF7">
        <w:rPr>
          <w:lang w:val="en-IE"/>
        </w:rPr>
        <w:t>s</w:t>
      </w:r>
      <w:r>
        <w:rPr>
          <w:lang w:val="en-IE"/>
        </w:rPr>
        <w:t>socia</w:t>
      </w:r>
      <w:r w:rsidR="000D7EF7">
        <w:rPr>
          <w:lang w:val="en-IE"/>
        </w:rPr>
        <w:t>t</w:t>
      </w:r>
      <w:r>
        <w:rPr>
          <w:lang w:val="en-IE"/>
        </w:rPr>
        <w:t>ion</w:t>
      </w:r>
      <w:r w:rsidR="000D7EF7">
        <w:rPr>
          <w:lang w:val="en-IE"/>
        </w:rPr>
        <w:t xml:space="preserve"> and procedures are laid down in our Health and Safety Statement.</w:t>
      </w:r>
    </w:p>
    <w:p w:rsidR="004C01E5" w:rsidRDefault="004C01E5" w:rsidP="00AB5B29">
      <w:pPr>
        <w:jc w:val="both"/>
        <w:rPr>
          <w:lang w:val="en-IE"/>
        </w:rPr>
      </w:pPr>
    </w:p>
    <w:p w:rsidR="007B039F" w:rsidRPr="004C01E5" w:rsidRDefault="007B039F" w:rsidP="00AB5B29">
      <w:pPr>
        <w:jc w:val="both"/>
        <w:rPr>
          <w:b/>
          <w:lang w:val="en-IE"/>
        </w:rPr>
      </w:pPr>
      <w:r w:rsidRPr="004C01E5">
        <w:rPr>
          <w:b/>
          <w:lang w:val="en-IE"/>
        </w:rPr>
        <w:t>Record Keeping</w:t>
      </w:r>
    </w:p>
    <w:p w:rsidR="007B039F" w:rsidRDefault="007B039F" w:rsidP="00AB5B29">
      <w:pPr>
        <w:jc w:val="both"/>
        <w:rPr>
          <w:lang w:val="en-IE"/>
        </w:rPr>
      </w:pPr>
      <w:r>
        <w:rPr>
          <w:lang w:val="en-IE"/>
        </w:rPr>
        <w:t>Teachers will keep each child’s file updated with results o</w:t>
      </w:r>
      <w:r w:rsidR="00983E1B">
        <w:rPr>
          <w:lang w:val="en-IE"/>
        </w:rPr>
        <w:t>f assessments carried out, copies of report cards and</w:t>
      </w:r>
      <w:r w:rsidR="00AB5B29">
        <w:rPr>
          <w:lang w:val="en-IE"/>
        </w:rPr>
        <w:t xml:space="preserve"> details of meetings </w:t>
      </w:r>
      <w:r w:rsidR="00983E1B">
        <w:rPr>
          <w:lang w:val="en-IE"/>
        </w:rPr>
        <w:t>as necessary.</w:t>
      </w:r>
      <w:r>
        <w:rPr>
          <w:lang w:val="en-IE"/>
        </w:rPr>
        <w:t xml:space="preserve"> </w:t>
      </w:r>
      <w:r w:rsidRPr="00056EDE">
        <w:rPr>
          <w:lang w:val="en-IE"/>
        </w:rPr>
        <w:t>The</w:t>
      </w:r>
      <w:r w:rsidR="004C01E5" w:rsidRPr="00056EDE">
        <w:rPr>
          <w:lang w:val="en-IE"/>
        </w:rPr>
        <w:t>se</w:t>
      </w:r>
      <w:r w:rsidRPr="00056EDE">
        <w:rPr>
          <w:lang w:val="en-IE"/>
        </w:rPr>
        <w:t xml:space="preserve"> records are kept in the</w:t>
      </w:r>
      <w:r w:rsidR="004C01E5" w:rsidRPr="00056EDE">
        <w:rPr>
          <w:lang w:val="en-IE"/>
        </w:rPr>
        <w:t xml:space="preserve"> principal’s office. Special Education Teachers will keep their records in locked filing cabinets in their own rooms</w:t>
      </w:r>
      <w:r w:rsidRPr="00056EDE">
        <w:rPr>
          <w:lang w:val="en-IE"/>
        </w:rPr>
        <w:t>.</w:t>
      </w:r>
      <w:r>
        <w:rPr>
          <w:lang w:val="en-IE"/>
        </w:rPr>
        <w:t xml:space="preserve"> Roll books will be updated daily. Sensitive information regarding children will be shared on a need-to-know basis. </w:t>
      </w:r>
    </w:p>
    <w:p w:rsidR="007B039F" w:rsidRDefault="007B039F" w:rsidP="00AB5B29">
      <w:pPr>
        <w:ind w:left="432" w:right="309"/>
        <w:jc w:val="both"/>
        <w:rPr>
          <w:rFonts w:ascii="Arial" w:hAnsi="Arial" w:cs="Arial"/>
          <w:color w:val="000000"/>
          <w:lang w:val="en-IE"/>
        </w:rPr>
      </w:pPr>
    </w:p>
    <w:p w:rsidR="00757D5D" w:rsidRDefault="00757D5D" w:rsidP="00AB5B29">
      <w:pPr>
        <w:jc w:val="both"/>
        <w:rPr>
          <w:lang w:val="en-IE"/>
        </w:rPr>
      </w:pPr>
    </w:p>
    <w:p w:rsidR="007B039F" w:rsidRDefault="007B039F" w:rsidP="00AB5B29">
      <w:pPr>
        <w:jc w:val="both"/>
        <w:rPr>
          <w:b/>
          <w:bCs/>
          <w:kern w:val="32"/>
          <w:szCs w:val="32"/>
          <w:lang w:val="en-IE"/>
        </w:rPr>
      </w:pPr>
      <w:r w:rsidRPr="00D22125">
        <w:rPr>
          <w:b/>
          <w:lang w:val="en-IE"/>
        </w:rPr>
        <w:t>Curriculum Implications</w:t>
      </w:r>
    </w:p>
    <w:p w:rsidR="007B039F" w:rsidRDefault="00121AD0" w:rsidP="00AB5B29">
      <w:pPr>
        <w:jc w:val="both"/>
        <w:rPr>
          <w:lang w:val="en-IE"/>
        </w:rPr>
      </w:pPr>
      <w:r>
        <w:rPr>
          <w:lang w:val="en-IE"/>
        </w:rPr>
        <w:t xml:space="preserve">St. Helen’s promotes </w:t>
      </w:r>
      <w:r w:rsidR="007B039F">
        <w:rPr>
          <w:lang w:val="en-IE"/>
        </w:rPr>
        <w:t>a positive school climate which is open, inclusive, respectful, fair, democratic and</w:t>
      </w:r>
      <w:r w:rsidR="007B039F" w:rsidRPr="007B039F">
        <w:rPr>
          <w:lang w:val="en-IE"/>
        </w:rPr>
        <w:t xml:space="preserve"> </w:t>
      </w:r>
      <w:r w:rsidR="007B039F">
        <w:rPr>
          <w:lang w:val="en-IE"/>
        </w:rPr>
        <w:t>tolerant and which seeks to support the holistic development of all children. The strategies we will use to create this environment are de</w:t>
      </w:r>
      <w:r>
        <w:rPr>
          <w:lang w:val="en-IE"/>
        </w:rPr>
        <w:t>tailed in our SPHE Plan and</w:t>
      </w:r>
      <w:r w:rsidR="007B039F">
        <w:rPr>
          <w:lang w:val="en-IE"/>
        </w:rPr>
        <w:t xml:space="preserve"> involve:</w:t>
      </w:r>
    </w:p>
    <w:p w:rsidR="00121AD0" w:rsidRDefault="00121AD0" w:rsidP="00AB5B29">
      <w:pPr>
        <w:jc w:val="both"/>
        <w:rPr>
          <w:b/>
          <w:bCs/>
          <w:kern w:val="32"/>
          <w:szCs w:val="32"/>
          <w:lang w:val="en-IE"/>
        </w:rPr>
      </w:pPr>
    </w:p>
    <w:p w:rsidR="007B039F" w:rsidRPr="00121AD0" w:rsidRDefault="007B039F" w:rsidP="00AB5B29">
      <w:pPr>
        <w:numPr>
          <w:ilvl w:val="0"/>
          <w:numId w:val="34"/>
        </w:numPr>
        <w:ind w:left="1080" w:right="309"/>
        <w:jc w:val="both"/>
        <w:rPr>
          <w:rFonts w:cs="Arial"/>
          <w:lang w:val="en-IE"/>
        </w:rPr>
      </w:pPr>
      <w:r w:rsidRPr="00121AD0">
        <w:rPr>
          <w:rFonts w:cs="Arial"/>
          <w:lang w:val="en-IE"/>
        </w:rPr>
        <w:t>Creating a health-promoting physical environment</w:t>
      </w:r>
    </w:p>
    <w:p w:rsidR="007B039F" w:rsidRPr="00121AD0" w:rsidRDefault="007B039F" w:rsidP="00AB5B29">
      <w:pPr>
        <w:numPr>
          <w:ilvl w:val="0"/>
          <w:numId w:val="34"/>
        </w:numPr>
        <w:ind w:left="1080" w:right="309"/>
        <w:jc w:val="both"/>
        <w:rPr>
          <w:rFonts w:cs="Arial"/>
          <w:lang w:val="en-IE"/>
        </w:rPr>
      </w:pPr>
      <w:r w:rsidRPr="00121AD0">
        <w:rPr>
          <w:rFonts w:cs="Arial"/>
          <w:lang w:val="en-IE"/>
        </w:rPr>
        <w:t>Enhancing self-esteem</w:t>
      </w:r>
    </w:p>
    <w:p w:rsidR="007B039F" w:rsidRPr="00121AD0" w:rsidRDefault="007B039F" w:rsidP="00AB5B29">
      <w:pPr>
        <w:numPr>
          <w:ilvl w:val="0"/>
          <w:numId w:val="34"/>
        </w:numPr>
        <w:ind w:left="1080" w:right="309"/>
        <w:jc w:val="both"/>
        <w:rPr>
          <w:rFonts w:cs="Arial"/>
          <w:lang w:val="en-IE"/>
        </w:rPr>
      </w:pPr>
      <w:r w:rsidRPr="00121AD0">
        <w:rPr>
          <w:rFonts w:cs="Arial"/>
          <w:lang w:val="en-IE"/>
        </w:rPr>
        <w:t>Fostering respect for diversity</w:t>
      </w:r>
    </w:p>
    <w:p w:rsidR="007B039F" w:rsidRPr="00121AD0" w:rsidRDefault="007B039F" w:rsidP="00AB5B29">
      <w:pPr>
        <w:numPr>
          <w:ilvl w:val="0"/>
          <w:numId w:val="34"/>
        </w:numPr>
        <w:ind w:left="1080" w:right="309"/>
        <w:jc w:val="both"/>
        <w:rPr>
          <w:rFonts w:cs="Arial"/>
          <w:lang w:val="en-IE"/>
        </w:rPr>
      </w:pPr>
      <w:r w:rsidRPr="00121AD0">
        <w:rPr>
          <w:rFonts w:cs="Arial"/>
          <w:lang w:val="en-IE"/>
        </w:rPr>
        <w:t>Building effective communication within the school</w:t>
      </w:r>
    </w:p>
    <w:p w:rsidR="007B039F" w:rsidRPr="00121AD0" w:rsidRDefault="007B039F" w:rsidP="00AB5B29">
      <w:pPr>
        <w:numPr>
          <w:ilvl w:val="0"/>
          <w:numId w:val="34"/>
        </w:numPr>
        <w:ind w:left="1080" w:right="309"/>
        <w:jc w:val="both"/>
        <w:rPr>
          <w:rFonts w:cs="Arial"/>
          <w:lang w:val="en-IE"/>
        </w:rPr>
      </w:pPr>
      <w:r w:rsidRPr="00121AD0">
        <w:rPr>
          <w:rFonts w:cs="Arial"/>
          <w:lang w:val="en-IE"/>
        </w:rPr>
        <w:t>Developing appropriate home-school communication</w:t>
      </w:r>
    </w:p>
    <w:p w:rsidR="007B039F" w:rsidRPr="00121AD0" w:rsidRDefault="007B039F" w:rsidP="00AB5B29">
      <w:pPr>
        <w:numPr>
          <w:ilvl w:val="0"/>
          <w:numId w:val="34"/>
        </w:numPr>
        <w:ind w:left="1080" w:right="309"/>
        <w:jc w:val="both"/>
        <w:rPr>
          <w:rFonts w:cs="Arial"/>
          <w:lang w:val="en-IE"/>
        </w:rPr>
      </w:pPr>
      <w:r w:rsidRPr="00121AD0">
        <w:rPr>
          <w:rFonts w:cs="Arial"/>
          <w:lang w:val="en-IE"/>
        </w:rPr>
        <w:lastRenderedPageBreak/>
        <w:t>Catering for individual needs</w:t>
      </w:r>
    </w:p>
    <w:p w:rsidR="007B039F" w:rsidRPr="00121AD0" w:rsidRDefault="007B039F" w:rsidP="00AB5B29">
      <w:pPr>
        <w:numPr>
          <w:ilvl w:val="0"/>
          <w:numId w:val="34"/>
        </w:numPr>
        <w:ind w:left="1080" w:right="309"/>
        <w:jc w:val="both"/>
        <w:rPr>
          <w:rFonts w:cs="Arial"/>
          <w:lang w:val="en-IE"/>
        </w:rPr>
      </w:pPr>
      <w:r w:rsidRPr="00121AD0">
        <w:rPr>
          <w:rFonts w:cs="Arial"/>
          <w:lang w:val="en-IE"/>
        </w:rPr>
        <w:t>Developing democratic process</w:t>
      </w:r>
    </w:p>
    <w:p w:rsidR="007B039F" w:rsidRPr="00121AD0" w:rsidRDefault="007B039F" w:rsidP="00AB5B29">
      <w:pPr>
        <w:numPr>
          <w:ilvl w:val="0"/>
          <w:numId w:val="34"/>
        </w:numPr>
        <w:ind w:left="1080" w:right="309"/>
        <w:jc w:val="both"/>
        <w:rPr>
          <w:rFonts w:cs="Arial"/>
          <w:lang w:val="en-IE"/>
        </w:rPr>
      </w:pPr>
      <w:r w:rsidRPr="00121AD0">
        <w:rPr>
          <w:rFonts w:cs="Arial"/>
          <w:lang w:val="en-IE"/>
        </w:rPr>
        <w:t>Fostering inclusive and respectful language</w:t>
      </w:r>
    </w:p>
    <w:p w:rsidR="007B039F" w:rsidRDefault="007B039F" w:rsidP="00AB5B29">
      <w:pPr>
        <w:jc w:val="both"/>
        <w:rPr>
          <w:kern w:val="32"/>
          <w:lang w:val="en-IE"/>
        </w:rPr>
      </w:pPr>
      <w:r>
        <w:rPr>
          <w:kern w:val="32"/>
          <w:lang w:val="en-IE"/>
        </w:rPr>
        <w:t> </w:t>
      </w:r>
    </w:p>
    <w:p w:rsidR="00D22125" w:rsidRDefault="007B039F" w:rsidP="00AB5B29">
      <w:pPr>
        <w:jc w:val="both"/>
        <w:rPr>
          <w:lang w:val="en-IE"/>
        </w:rPr>
      </w:pPr>
      <w:r>
        <w:rPr>
          <w:lang w:val="en-IE"/>
        </w:rPr>
        <w:t xml:space="preserve">We strive to ensure that our school will be physically and emotionally safe and we will deliver the curricular content of our SPHE programme with a view to giving our children the protective skills of self-esteem and assertiveness. </w:t>
      </w:r>
    </w:p>
    <w:p w:rsidR="00983E1B" w:rsidRDefault="00983E1B" w:rsidP="00AB5B29">
      <w:pPr>
        <w:jc w:val="both"/>
        <w:rPr>
          <w:lang w:val="en-IE"/>
        </w:rPr>
      </w:pPr>
    </w:p>
    <w:p w:rsidR="007B039F" w:rsidRPr="00D22125" w:rsidRDefault="007B039F" w:rsidP="00AB5B29">
      <w:pPr>
        <w:jc w:val="both"/>
        <w:rPr>
          <w:b/>
          <w:lang w:val="en-IE"/>
        </w:rPr>
      </w:pPr>
      <w:r w:rsidRPr="00D22125">
        <w:rPr>
          <w:b/>
          <w:lang w:val="en-IE"/>
        </w:rPr>
        <w:t>3</w:t>
      </w:r>
      <w:r w:rsidRPr="00D22125">
        <w:rPr>
          <w:b/>
          <w:vertAlign w:val="superscript"/>
          <w:lang w:val="en-IE"/>
        </w:rPr>
        <w:t>rd</w:t>
      </w:r>
      <w:r w:rsidRPr="00D22125">
        <w:rPr>
          <w:b/>
          <w:lang w:val="en-IE"/>
        </w:rPr>
        <w:t xml:space="preserve"> and 4</w:t>
      </w:r>
      <w:r w:rsidRPr="00D22125">
        <w:rPr>
          <w:b/>
          <w:vertAlign w:val="superscript"/>
          <w:lang w:val="en-IE"/>
        </w:rPr>
        <w:t>th</w:t>
      </w:r>
      <w:r w:rsidRPr="00D22125">
        <w:rPr>
          <w:b/>
          <w:lang w:val="en-IE"/>
        </w:rPr>
        <w:t xml:space="preserve"> classes</w:t>
      </w:r>
    </w:p>
    <w:p w:rsidR="007B039F" w:rsidRDefault="00121AD0" w:rsidP="00AB5B29">
      <w:pPr>
        <w:jc w:val="both"/>
        <w:rPr>
          <w:kern w:val="32"/>
          <w:lang w:val="en-IE"/>
        </w:rPr>
      </w:pPr>
      <w:r>
        <w:rPr>
          <w:lang w:val="en-IE"/>
        </w:rPr>
        <w:t>Our SPHE programme will</w:t>
      </w:r>
      <w:r w:rsidR="007B039F">
        <w:rPr>
          <w:lang w:val="en-IE"/>
        </w:rPr>
        <w:t xml:space="preserve"> be implemented according to the 10 strand units. Knowledge, skills and attitudes developed in previous classes will be built on. Children will be enabled to develop intra-personal skills and inter-personal skills. As children mature they will be challenged to develop their decision-making skills. They will be encouraged to develop self-protection skills pertaining to smoking and alcohol. Peer pressure and the influence of the media will also be examined. The development of self-esteem, esteem for others, assertiveness, awareness of feelings, and skills around self-protection and disclosure will underpin our teaching.</w:t>
      </w:r>
    </w:p>
    <w:p w:rsidR="007B039F" w:rsidRDefault="007B039F" w:rsidP="00AB5B29">
      <w:pPr>
        <w:jc w:val="both"/>
        <w:rPr>
          <w:kern w:val="32"/>
          <w:lang w:val="en-IE"/>
        </w:rPr>
      </w:pPr>
      <w:r>
        <w:rPr>
          <w:kern w:val="32"/>
          <w:lang w:val="en-IE"/>
        </w:rPr>
        <w:t> </w:t>
      </w:r>
    </w:p>
    <w:p w:rsidR="007B039F" w:rsidRPr="00D22125" w:rsidRDefault="007B039F" w:rsidP="00AB5B29">
      <w:pPr>
        <w:jc w:val="both"/>
        <w:rPr>
          <w:b/>
          <w:lang w:val="en-IE"/>
        </w:rPr>
      </w:pPr>
      <w:r w:rsidRPr="00D22125">
        <w:rPr>
          <w:b/>
          <w:lang w:val="en-IE"/>
        </w:rPr>
        <w:t>5</w:t>
      </w:r>
      <w:r w:rsidRPr="00D22125">
        <w:rPr>
          <w:b/>
          <w:vertAlign w:val="superscript"/>
          <w:lang w:val="en-IE"/>
        </w:rPr>
        <w:t>th</w:t>
      </w:r>
      <w:r w:rsidRPr="00D22125">
        <w:rPr>
          <w:b/>
          <w:lang w:val="en-IE"/>
        </w:rPr>
        <w:t xml:space="preserve"> and 6</w:t>
      </w:r>
      <w:r w:rsidRPr="00D22125">
        <w:rPr>
          <w:b/>
          <w:vertAlign w:val="superscript"/>
          <w:lang w:val="en-IE"/>
        </w:rPr>
        <w:t>th</w:t>
      </w:r>
      <w:r w:rsidRPr="00D22125">
        <w:rPr>
          <w:b/>
          <w:lang w:val="en-IE"/>
        </w:rPr>
        <w:t xml:space="preserve"> classes</w:t>
      </w:r>
    </w:p>
    <w:p w:rsidR="007B039F" w:rsidRDefault="007B039F" w:rsidP="00AB5B29">
      <w:pPr>
        <w:jc w:val="both"/>
        <w:rPr>
          <w:kern w:val="32"/>
          <w:lang w:val="en-IE"/>
        </w:rPr>
      </w:pPr>
      <w:r>
        <w:rPr>
          <w:lang w:val="en-IE"/>
        </w:rPr>
        <w:t xml:space="preserve">Our SPHE programme will </w:t>
      </w:r>
      <w:r w:rsidR="00121AD0">
        <w:rPr>
          <w:lang w:val="en-IE"/>
        </w:rPr>
        <w:t xml:space="preserve">again </w:t>
      </w:r>
      <w:r>
        <w:rPr>
          <w:lang w:val="en-IE"/>
        </w:rPr>
        <w:t xml:space="preserve">be implemented according to the curricular objectives as laid out under the 10 strands in the SPHE Revised Primary Curriculum. Skills, knowledge and attitudes developed in earlier classes will be enhanced. Children will continue to develop self-awareness and positive attitudes to themselves, others, their environment and wider world in which they live. Self protection and respect for others will be fostered, decision-making skills developed, peer influence and media bias examined. Knowledge of drugs and positive attitudes to drug use will be further developed. Children will be enabled to develop good group-building skills, anti-bullying awareness and conflict resolution skills. Self-protection will be emphasised </w:t>
      </w:r>
      <w:r w:rsidR="00AB5B29">
        <w:rPr>
          <w:lang w:val="en-IE"/>
        </w:rPr>
        <w:t xml:space="preserve">as will the </w:t>
      </w:r>
      <w:r>
        <w:rPr>
          <w:lang w:val="en-IE"/>
        </w:rPr>
        <w:t xml:space="preserve">protection of younger, less able people. Positive attitudes to sexuality will be developed and respect for self and </w:t>
      </w:r>
      <w:r w:rsidR="00056EDE">
        <w:rPr>
          <w:lang w:val="en-IE"/>
        </w:rPr>
        <w:t>others fostered</w:t>
      </w:r>
      <w:r>
        <w:rPr>
          <w:lang w:val="en-IE"/>
        </w:rPr>
        <w:t>.</w:t>
      </w:r>
    </w:p>
    <w:p w:rsidR="007B039F" w:rsidRDefault="007B039F" w:rsidP="00AB5B29">
      <w:pPr>
        <w:jc w:val="both"/>
        <w:rPr>
          <w:lang w:val="en-IE"/>
        </w:rPr>
      </w:pPr>
      <w:r>
        <w:rPr>
          <w:lang w:val="en-IE"/>
        </w:rPr>
        <w:t> </w:t>
      </w:r>
    </w:p>
    <w:p w:rsidR="007B039F" w:rsidRPr="00121AD0" w:rsidRDefault="007B039F" w:rsidP="00AB5B29">
      <w:pPr>
        <w:jc w:val="both"/>
        <w:rPr>
          <w:lang w:val="en-IE"/>
        </w:rPr>
      </w:pPr>
      <w:r>
        <w:rPr>
          <w:lang w:val="en-IE"/>
        </w:rPr>
        <w:t xml:space="preserve">     </w:t>
      </w:r>
      <w:r>
        <w:rPr>
          <w:u w:val="single"/>
          <w:lang w:val="en-IE"/>
        </w:rPr>
        <w:t xml:space="preserve"> </w:t>
      </w:r>
      <w:r w:rsidRPr="00121AD0">
        <w:rPr>
          <w:b/>
          <w:sz w:val="28"/>
          <w:szCs w:val="28"/>
          <w:lang w:val="en-IE"/>
        </w:rPr>
        <w:t>Success Criteria</w:t>
      </w:r>
      <w:r w:rsidRPr="00121AD0">
        <w:rPr>
          <w:lang w:val="en-IE"/>
        </w:rPr>
        <w:t> </w:t>
      </w:r>
    </w:p>
    <w:p w:rsidR="007B039F" w:rsidRDefault="007B039F" w:rsidP="00AB5B29">
      <w:pPr>
        <w:jc w:val="both"/>
      </w:pPr>
      <w:r>
        <w:t>We will evaluate the success of this policy using the following criteria:</w:t>
      </w:r>
    </w:p>
    <w:p w:rsidR="007B039F" w:rsidRDefault="007B039F" w:rsidP="00AB5B29">
      <w:pPr>
        <w:numPr>
          <w:ilvl w:val="0"/>
          <w:numId w:val="44"/>
        </w:numPr>
        <w:jc w:val="both"/>
      </w:pPr>
      <w:r>
        <w:t>Delivery and participation by all staff in training</w:t>
      </w:r>
    </w:p>
    <w:p w:rsidR="007B039F" w:rsidRDefault="007B039F" w:rsidP="00AB5B29">
      <w:pPr>
        <w:numPr>
          <w:ilvl w:val="0"/>
          <w:numId w:val="44"/>
        </w:numPr>
        <w:jc w:val="both"/>
      </w:pPr>
      <w:r>
        <w:t>Delivery of the SPHE curriculum</w:t>
      </w:r>
    </w:p>
    <w:p w:rsidR="007B039F" w:rsidRDefault="007B039F" w:rsidP="00AB5B29">
      <w:pPr>
        <w:numPr>
          <w:ilvl w:val="0"/>
          <w:numId w:val="44"/>
        </w:numPr>
        <w:jc w:val="both"/>
      </w:pPr>
      <w:r>
        <w:t>Resources to support the delivery of SPHE</w:t>
      </w:r>
    </w:p>
    <w:p w:rsidR="007B039F" w:rsidRDefault="007B039F" w:rsidP="00AB5B29">
      <w:pPr>
        <w:numPr>
          <w:ilvl w:val="0"/>
          <w:numId w:val="44"/>
        </w:numPr>
        <w:jc w:val="both"/>
      </w:pPr>
      <w:r>
        <w:t>Assessment of these procedures by participants following a child protection case</w:t>
      </w:r>
    </w:p>
    <w:p w:rsidR="00121AD0" w:rsidRDefault="007B039F" w:rsidP="00A6754A">
      <w:pPr>
        <w:numPr>
          <w:ilvl w:val="0"/>
          <w:numId w:val="44"/>
        </w:numPr>
        <w:jc w:val="both"/>
      </w:pPr>
      <w:r>
        <w:t>Feedback from all staff</w:t>
      </w:r>
    </w:p>
    <w:p w:rsidR="000D7EF7" w:rsidRDefault="000D7EF7" w:rsidP="000D7EF7">
      <w:pPr>
        <w:jc w:val="both"/>
        <w:rPr>
          <w:lang w:val="en-IE"/>
        </w:rPr>
      </w:pPr>
    </w:p>
    <w:p w:rsidR="000D7EF7" w:rsidRDefault="000D7EF7" w:rsidP="000D7EF7">
      <w:pPr>
        <w:jc w:val="both"/>
        <w:rPr>
          <w:b/>
          <w:sz w:val="28"/>
          <w:szCs w:val="28"/>
          <w:lang w:val="en-IE"/>
        </w:rPr>
      </w:pPr>
      <w:r w:rsidRPr="000D7EF7">
        <w:rPr>
          <w:b/>
          <w:sz w:val="28"/>
          <w:szCs w:val="28"/>
          <w:lang w:val="en-IE"/>
        </w:rPr>
        <w:t>Timeframe for Review</w:t>
      </w:r>
    </w:p>
    <w:p w:rsidR="000D7EF7" w:rsidRDefault="000D7EF7" w:rsidP="000D7EF7">
      <w:pPr>
        <w:jc w:val="both"/>
        <w:rPr>
          <w:lang w:val="en-IE"/>
        </w:rPr>
      </w:pPr>
      <w:r w:rsidRPr="000D7EF7">
        <w:rPr>
          <w:lang w:val="en-IE"/>
        </w:rPr>
        <w:t>At the first staff meeting of every year, the DLP will remind all teachers of the guidelines and copies of C</w:t>
      </w:r>
      <w:r>
        <w:rPr>
          <w:lang w:val="en-IE"/>
        </w:rPr>
        <w:t>hapter</w:t>
      </w:r>
      <w:r w:rsidRPr="000D7EF7">
        <w:rPr>
          <w:lang w:val="en-IE"/>
        </w:rPr>
        <w:t xml:space="preserve"> 3 &amp;</w:t>
      </w:r>
      <w:r>
        <w:rPr>
          <w:lang w:val="en-IE"/>
        </w:rPr>
        <w:t xml:space="preserve"> </w:t>
      </w:r>
      <w:r w:rsidRPr="000D7EF7">
        <w:rPr>
          <w:lang w:val="en-IE"/>
        </w:rPr>
        <w:t xml:space="preserve">4 </w:t>
      </w:r>
      <w:r>
        <w:rPr>
          <w:lang w:val="en-IE"/>
        </w:rPr>
        <w:t xml:space="preserve">&amp; Appendix 1 of The Children First Guidelines </w:t>
      </w:r>
      <w:r w:rsidRPr="000D7EF7">
        <w:rPr>
          <w:lang w:val="en-IE"/>
        </w:rPr>
        <w:t>will be made available</w:t>
      </w:r>
      <w:r>
        <w:rPr>
          <w:lang w:val="en-IE"/>
        </w:rPr>
        <w:t>.</w:t>
      </w:r>
    </w:p>
    <w:p w:rsidR="000D7EF7" w:rsidRDefault="000D7EF7" w:rsidP="000D7EF7">
      <w:pPr>
        <w:jc w:val="both"/>
        <w:rPr>
          <w:lang w:val="en-IE"/>
        </w:rPr>
      </w:pPr>
      <w:r>
        <w:rPr>
          <w:lang w:val="en-IE"/>
        </w:rPr>
        <w:t>A review will be conducted based on the above criteria following any and all incidents when the guidelines are used.</w:t>
      </w:r>
    </w:p>
    <w:p w:rsidR="00887DAD" w:rsidRPr="000D7EF7" w:rsidRDefault="00887DAD" w:rsidP="000D7EF7">
      <w:pPr>
        <w:jc w:val="both"/>
        <w:rPr>
          <w:b/>
          <w:sz w:val="28"/>
          <w:szCs w:val="28"/>
          <w:lang w:val="en-IE"/>
        </w:rPr>
      </w:pPr>
    </w:p>
    <w:sectPr w:rsidR="00887DAD" w:rsidRPr="000D7EF7" w:rsidSect="00277298">
      <w:headerReference w:type="default" r:id="rId9"/>
      <w:footerReference w:type="even" r:id="rId10"/>
      <w:footerReference w:type="default" r:id="rId11"/>
      <w:pgSz w:w="12240" w:h="15840"/>
      <w:pgMar w:top="1440" w:right="1800"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BBB" w:rsidRDefault="00424BBB">
      <w:r>
        <w:separator/>
      </w:r>
    </w:p>
  </w:endnote>
  <w:endnote w:type="continuationSeparator" w:id="0">
    <w:p w:rsidR="00424BBB" w:rsidRDefault="00424B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A82" w:rsidRDefault="00532A82" w:rsidP="00D876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2A82" w:rsidRDefault="00532A82" w:rsidP="00D876E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6E6" w:rsidRDefault="00D876E6" w:rsidP="001528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2CE7">
      <w:rPr>
        <w:rStyle w:val="PageNumber"/>
        <w:noProof/>
      </w:rPr>
      <w:t>2</w:t>
    </w:r>
    <w:r>
      <w:rPr>
        <w:rStyle w:val="PageNumber"/>
      </w:rPr>
      <w:fldChar w:fldCharType="end"/>
    </w:r>
  </w:p>
  <w:p w:rsidR="00532A82" w:rsidRDefault="00532A82" w:rsidP="00D876E6">
    <w:pPr>
      <w:pStyle w:val="Footer"/>
      <w:framePr w:wrap="around" w:vAnchor="text" w:hAnchor="margin" w:xAlign="center" w:y="1"/>
      <w:ind w:right="360"/>
      <w:rPr>
        <w:rStyle w:val="PageNumber"/>
      </w:rPr>
    </w:pPr>
  </w:p>
  <w:p w:rsidR="00EC2331" w:rsidRDefault="00EC2331" w:rsidP="00EC2331">
    <w:pPr>
      <w:pStyle w:val="Footer"/>
      <w:ind w:right="360"/>
    </w:pPr>
    <w:proofErr w:type="spellStart"/>
    <w:r w:rsidRPr="0059296F">
      <w:rPr>
        <w:color w:val="3366FF"/>
        <w:sz w:val="18"/>
        <w:szCs w:val="18"/>
      </w:rPr>
      <w:t>Plean</w:t>
    </w:r>
    <w:proofErr w:type="spellEnd"/>
    <w:r w:rsidRPr="0059296F">
      <w:rPr>
        <w:color w:val="3366FF"/>
        <w:sz w:val="18"/>
        <w:szCs w:val="18"/>
      </w:rPr>
      <w:t xml:space="preserve"> </w:t>
    </w:r>
    <w:proofErr w:type="spellStart"/>
    <w:r w:rsidRPr="0059296F">
      <w:rPr>
        <w:color w:val="3366FF"/>
        <w:sz w:val="18"/>
        <w:szCs w:val="18"/>
      </w:rPr>
      <w:t>Scoile</w:t>
    </w:r>
    <w:proofErr w:type="spellEnd"/>
    <w:r w:rsidRPr="0059296F">
      <w:rPr>
        <w:color w:val="3366FF"/>
        <w:sz w:val="18"/>
        <w:szCs w:val="18"/>
      </w:rPr>
      <w:t xml:space="preserve"> </w:t>
    </w:r>
    <w:proofErr w:type="gramStart"/>
    <w:r w:rsidRPr="0059296F">
      <w:rPr>
        <w:color w:val="3366FF"/>
        <w:sz w:val="18"/>
        <w:szCs w:val="18"/>
      </w:rPr>
      <w:t>–</w:t>
    </w:r>
    <w:r>
      <w:rPr>
        <w:color w:val="3366FF"/>
        <w:sz w:val="18"/>
        <w:szCs w:val="18"/>
      </w:rPr>
      <w:t xml:space="preserve"> </w:t>
    </w:r>
    <w:r w:rsidRPr="0059296F">
      <w:rPr>
        <w:color w:val="3366FF"/>
        <w:sz w:val="18"/>
        <w:szCs w:val="18"/>
      </w:rPr>
      <w:t xml:space="preserve"> S</w:t>
    </w:r>
    <w:r>
      <w:rPr>
        <w:color w:val="3366FF"/>
        <w:sz w:val="18"/>
        <w:szCs w:val="18"/>
      </w:rPr>
      <w:t>t</w:t>
    </w:r>
    <w:proofErr w:type="gramEnd"/>
    <w:r w:rsidRPr="0059296F">
      <w:rPr>
        <w:color w:val="3366FF"/>
        <w:sz w:val="18"/>
        <w:szCs w:val="18"/>
      </w:rPr>
      <w:t>. Helen’s S</w:t>
    </w:r>
    <w:r>
      <w:rPr>
        <w:color w:val="3366FF"/>
        <w:sz w:val="18"/>
        <w:szCs w:val="18"/>
      </w:rPr>
      <w:t>.</w:t>
    </w:r>
    <w:r w:rsidRPr="0059296F">
      <w:rPr>
        <w:color w:val="3366FF"/>
        <w:sz w:val="18"/>
        <w:szCs w:val="18"/>
      </w:rPr>
      <w:t>N</w:t>
    </w:r>
    <w:r>
      <w:rPr>
        <w:color w:val="3366FF"/>
        <w:sz w:val="18"/>
        <w:szCs w:val="18"/>
      </w:rPr>
      <w:t>.</w:t>
    </w:r>
    <w:r w:rsidRPr="0059296F">
      <w:rPr>
        <w:color w:val="3366FF"/>
        <w:sz w:val="18"/>
        <w:szCs w:val="18"/>
      </w:rPr>
      <w:t>S</w:t>
    </w:r>
    <w:r>
      <w:rPr>
        <w:color w:val="3366FF"/>
        <w:sz w:val="18"/>
        <w:szCs w:val="18"/>
      </w:rPr>
      <w:t>.</w:t>
    </w:r>
    <w:r w:rsidRPr="0059296F">
      <w:rPr>
        <w:color w:val="3366FF"/>
        <w:sz w:val="18"/>
        <w:szCs w:val="18"/>
      </w:rPr>
      <w:t>, Portmarnock  -</w:t>
    </w:r>
    <w:r w:rsidR="00554B57">
      <w:rPr>
        <w:color w:val="3366FF"/>
        <w:sz w:val="18"/>
        <w:szCs w:val="18"/>
      </w:rPr>
      <w:t xml:space="preserve">  Child Protection Policy</w:t>
    </w:r>
    <w:r w:rsidR="00962758">
      <w:rPr>
        <w:color w:val="3366FF"/>
        <w:sz w:val="18"/>
        <w:szCs w:val="18"/>
      </w:rPr>
      <w:t xml:space="preserve">    </w:t>
    </w:r>
  </w:p>
  <w:p w:rsidR="00532A82" w:rsidRDefault="00532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BBB" w:rsidRDefault="00424BBB">
      <w:r>
        <w:separator/>
      </w:r>
    </w:p>
  </w:footnote>
  <w:footnote w:type="continuationSeparator" w:id="0">
    <w:p w:rsidR="00424BBB" w:rsidRDefault="00424B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331" w:rsidRDefault="00EC2331">
    <w:pPr>
      <w:pStyle w:val="Header"/>
    </w:pPr>
  </w:p>
  <w:p w:rsidR="00D876E6" w:rsidRDefault="00D876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6808"/>
    <w:multiLevelType w:val="multilevel"/>
    <w:tmpl w:val="D84ECB68"/>
    <w:lvl w:ilvl="0">
      <w:start w:val="2"/>
      <w:numFmt w:val="decimal"/>
      <w:pStyle w:val="Heading1"/>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51E79AF"/>
    <w:multiLevelType w:val="hybridMultilevel"/>
    <w:tmpl w:val="5D6C731A"/>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908"/>
        </w:tabs>
        <w:ind w:left="1908" w:hanging="360"/>
      </w:pPr>
    </w:lvl>
    <w:lvl w:ilvl="2" w:tplc="0409001B" w:tentative="1">
      <w:start w:val="1"/>
      <w:numFmt w:val="lowerRoman"/>
      <w:lvlText w:val="%3."/>
      <w:lvlJc w:val="right"/>
      <w:pPr>
        <w:tabs>
          <w:tab w:val="num" w:pos="2628"/>
        </w:tabs>
        <w:ind w:left="2628" w:hanging="180"/>
      </w:pPr>
    </w:lvl>
    <w:lvl w:ilvl="3" w:tplc="0409000F" w:tentative="1">
      <w:start w:val="1"/>
      <w:numFmt w:val="decimal"/>
      <w:lvlText w:val="%4."/>
      <w:lvlJc w:val="left"/>
      <w:pPr>
        <w:tabs>
          <w:tab w:val="num" w:pos="3348"/>
        </w:tabs>
        <w:ind w:left="3348" w:hanging="360"/>
      </w:pPr>
    </w:lvl>
    <w:lvl w:ilvl="4" w:tplc="04090019" w:tentative="1">
      <w:start w:val="1"/>
      <w:numFmt w:val="lowerLetter"/>
      <w:lvlText w:val="%5."/>
      <w:lvlJc w:val="left"/>
      <w:pPr>
        <w:tabs>
          <w:tab w:val="num" w:pos="4068"/>
        </w:tabs>
        <w:ind w:left="4068" w:hanging="360"/>
      </w:pPr>
    </w:lvl>
    <w:lvl w:ilvl="5" w:tplc="0409001B" w:tentative="1">
      <w:start w:val="1"/>
      <w:numFmt w:val="lowerRoman"/>
      <w:lvlText w:val="%6."/>
      <w:lvlJc w:val="right"/>
      <w:pPr>
        <w:tabs>
          <w:tab w:val="num" w:pos="4788"/>
        </w:tabs>
        <w:ind w:left="4788" w:hanging="180"/>
      </w:pPr>
    </w:lvl>
    <w:lvl w:ilvl="6" w:tplc="0409000F" w:tentative="1">
      <w:start w:val="1"/>
      <w:numFmt w:val="decimal"/>
      <w:lvlText w:val="%7."/>
      <w:lvlJc w:val="left"/>
      <w:pPr>
        <w:tabs>
          <w:tab w:val="num" w:pos="5508"/>
        </w:tabs>
        <w:ind w:left="5508" w:hanging="360"/>
      </w:pPr>
    </w:lvl>
    <w:lvl w:ilvl="7" w:tplc="04090019" w:tentative="1">
      <w:start w:val="1"/>
      <w:numFmt w:val="lowerLetter"/>
      <w:lvlText w:val="%8."/>
      <w:lvlJc w:val="left"/>
      <w:pPr>
        <w:tabs>
          <w:tab w:val="num" w:pos="6228"/>
        </w:tabs>
        <w:ind w:left="6228" w:hanging="360"/>
      </w:pPr>
    </w:lvl>
    <w:lvl w:ilvl="8" w:tplc="0409001B" w:tentative="1">
      <w:start w:val="1"/>
      <w:numFmt w:val="lowerRoman"/>
      <w:lvlText w:val="%9."/>
      <w:lvlJc w:val="right"/>
      <w:pPr>
        <w:tabs>
          <w:tab w:val="num" w:pos="6948"/>
        </w:tabs>
        <w:ind w:left="6948" w:hanging="180"/>
      </w:pPr>
    </w:lvl>
  </w:abstractNum>
  <w:abstractNum w:abstractNumId="2">
    <w:nsid w:val="0CB51F38"/>
    <w:multiLevelType w:val="multilevel"/>
    <w:tmpl w:val="F118E91E"/>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432"/>
      </w:pPr>
    </w:lvl>
    <w:lvl w:ilvl="2">
      <w:start w:val="2"/>
      <w:numFmt w:val="decimal"/>
      <w:lvlText w:val="%1.%2.%3."/>
      <w:lvlJc w:val="left"/>
      <w:pPr>
        <w:tabs>
          <w:tab w:val="num" w:pos="1440"/>
        </w:tabs>
        <w:ind w:left="1224" w:hanging="504"/>
      </w:pPr>
    </w:lvl>
    <w:lvl w:ilvl="3">
      <w:start w:val="6"/>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243432A"/>
    <w:multiLevelType w:val="hybridMultilevel"/>
    <w:tmpl w:val="A7EC80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3EE4F98"/>
    <w:multiLevelType w:val="hybridMultilevel"/>
    <w:tmpl w:val="11F674A6"/>
    <w:lvl w:ilvl="0" w:tplc="04090001">
      <w:start w:val="1"/>
      <w:numFmt w:val="bullet"/>
      <w:lvlText w:val=""/>
      <w:lvlJc w:val="left"/>
      <w:pPr>
        <w:tabs>
          <w:tab w:val="num" w:pos="720"/>
        </w:tabs>
        <w:ind w:left="720" w:hanging="360"/>
      </w:pPr>
      <w:rPr>
        <w:rFonts w:ascii="Symbol" w:hAnsi="Symbol" w:hint="default"/>
      </w:rPr>
    </w:lvl>
    <w:lvl w:ilvl="1" w:tplc="72ACCE88">
      <w:start w:val="1"/>
      <w:numFmt w:val="decimal"/>
      <w:lvlText w:val="%2."/>
      <w:lvlJc w:val="left"/>
      <w:pPr>
        <w:tabs>
          <w:tab w:val="num" w:pos="1440"/>
        </w:tabs>
        <w:ind w:left="1440" w:hanging="360"/>
      </w:pPr>
      <w:rPr>
        <w:rFonts w:hint="default"/>
        <w:b w:val="0"/>
      </w:rPr>
    </w:lvl>
    <w:lvl w:ilvl="2" w:tplc="FC644858">
      <w:start w:val="1"/>
      <w:numFmt w:val="lowerRoman"/>
      <w:lvlText w:val="%3."/>
      <w:lvlJc w:val="left"/>
      <w:pPr>
        <w:tabs>
          <w:tab w:val="num" w:pos="252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7D0AF6"/>
    <w:multiLevelType w:val="hybridMultilevel"/>
    <w:tmpl w:val="80A8119E"/>
    <w:lvl w:ilvl="0" w:tplc="04090001">
      <w:start w:val="1"/>
      <w:numFmt w:val="bullet"/>
      <w:lvlText w:val=""/>
      <w:lvlJc w:val="left"/>
      <w:pPr>
        <w:tabs>
          <w:tab w:val="num" w:pos="2959"/>
        </w:tabs>
        <w:ind w:left="2959" w:hanging="360"/>
      </w:pPr>
      <w:rPr>
        <w:rFonts w:ascii="Symbol" w:hAnsi="Symbol" w:hint="default"/>
      </w:rPr>
    </w:lvl>
    <w:lvl w:ilvl="1" w:tplc="04090003">
      <w:start w:val="1"/>
      <w:numFmt w:val="bullet"/>
      <w:lvlText w:val="o"/>
      <w:lvlJc w:val="left"/>
      <w:pPr>
        <w:tabs>
          <w:tab w:val="num" w:pos="3679"/>
        </w:tabs>
        <w:ind w:left="3679"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A0E2E21"/>
    <w:multiLevelType w:val="hybridMultilevel"/>
    <w:tmpl w:val="A2BC7C34"/>
    <w:lvl w:ilvl="0" w:tplc="2D3CCD98">
      <w:start w:val="1"/>
      <w:numFmt w:val="lowerLetter"/>
      <w:lvlText w:val="%1."/>
      <w:lvlJc w:val="left"/>
      <w:pPr>
        <w:tabs>
          <w:tab w:val="num" w:pos="1152"/>
        </w:tabs>
        <w:ind w:left="1152" w:hanging="360"/>
      </w:pPr>
      <w:rPr>
        <w:rFonts w:ascii="Arial" w:hAnsi="Arial" w:cs="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B5F49B8"/>
    <w:multiLevelType w:val="hybridMultilevel"/>
    <w:tmpl w:val="DEA05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753EFA"/>
    <w:multiLevelType w:val="hybridMultilevel"/>
    <w:tmpl w:val="7394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395922"/>
    <w:multiLevelType w:val="hybridMultilevel"/>
    <w:tmpl w:val="8FBEC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2872DB"/>
    <w:multiLevelType w:val="hybridMultilevel"/>
    <w:tmpl w:val="1068C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5418D1"/>
    <w:multiLevelType w:val="multilevel"/>
    <w:tmpl w:val="92AA2F10"/>
    <w:lvl w:ilvl="0">
      <w:start w:val="2"/>
      <w:numFmt w:val="decimal"/>
      <w:lvlText w:val="%1."/>
      <w:lvlJc w:val="left"/>
      <w:pPr>
        <w:tabs>
          <w:tab w:val="num" w:pos="360"/>
        </w:tabs>
        <w:ind w:left="360" w:hanging="360"/>
      </w:pPr>
    </w:lvl>
    <w:lvl w:ilvl="1">
      <w:start w:val="2"/>
      <w:numFmt w:val="decimal"/>
      <w:lvlText w:val="%1.%2."/>
      <w:lvlJc w:val="left"/>
      <w:pPr>
        <w:tabs>
          <w:tab w:val="num" w:pos="1080"/>
        </w:tabs>
        <w:ind w:left="792" w:hanging="432"/>
      </w:pPr>
    </w:lvl>
    <w:lvl w:ilvl="2">
      <w:start w:val="1"/>
      <w:numFmt w:val="lowerLetter"/>
      <w:lvlText w:val="%3."/>
      <w:lvlJc w:val="left"/>
      <w:pPr>
        <w:tabs>
          <w:tab w:val="num" w:pos="1383"/>
        </w:tabs>
        <w:ind w:left="1383" w:hanging="663"/>
      </w:pPr>
      <w:rPr>
        <w:rFonts w:ascii="Arial" w:hAnsi="Arial" w:cs="Times New Roman" w:hint="default"/>
        <w:b/>
        <w:i w:val="0"/>
        <w:caps/>
        <w:sz w:val="24"/>
      </w:rPr>
    </w:lvl>
    <w:lvl w:ilvl="3">
      <w:start w:val="1"/>
      <w:numFmt w:val="lowerRoman"/>
      <w:lvlText w:val="%4."/>
      <w:lvlJc w:val="left"/>
      <w:pPr>
        <w:tabs>
          <w:tab w:val="num" w:pos="720"/>
        </w:tabs>
        <w:ind w:left="360" w:hanging="36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0C10AA5"/>
    <w:multiLevelType w:val="hybridMultilevel"/>
    <w:tmpl w:val="17B867DC"/>
    <w:lvl w:ilvl="0" w:tplc="04090001">
      <w:start w:val="1"/>
      <w:numFmt w:val="bullet"/>
      <w:lvlText w:val=""/>
      <w:lvlJc w:val="left"/>
      <w:pPr>
        <w:tabs>
          <w:tab w:val="num" w:pos="1800"/>
        </w:tabs>
        <w:ind w:left="18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33E80713"/>
    <w:multiLevelType w:val="hybridMultilevel"/>
    <w:tmpl w:val="16424024"/>
    <w:lvl w:ilvl="0" w:tplc="2D3CCD98">
      <w:start w:val="1"/>
      <w:numFmt w:val="lowerLetter"/>
      <w:lvlText w:val="%1."/>
      <w:lvlJc w:val="left"/>
      <w:pPr>
        <w:tabs>
          <w:tab w:val="num" w:pos="1714"/>
        </w:tabs>
        <w:ind w:left="1714" w:hanging="360"/>
      </w:pPr>
      <w:rPr>
        <w:rFonts w:ascii="Arial" w:hAnsi="Arial" w:cs="Times New Roman" w:hint="default"/>
        <w:b w:val="0"/>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57462FC"/>
    <w:multiLevelType w:val="hybridMultilevel"/>
    <w:tmpl w:val="4F0E5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AF16B6B"/>
    <w:multiLevelType w:val="hybridMultilevel"/>
    <w:tmpl w:val="7FA66C20"/>
    <w:lvl w:ilvl="0" w:tplc="2D3CCD98">
      <w:start w:val="1"/>
      <w:numFmt w:val="lowerLetter"/>
      <w:lvlText w:val="%1."/>
      <w:lvlJc w:val="left"/>
      <w:pPr>
        <w:tabs>
          <w:tab w:val="num" w:pos="1152"/>
        </w:tabs>
        <w:ind w:left="1152" w:hanging="360"/>
      </w:pPr>
      <w:rPr>
        <w:rFonts w:ascii="Arial" w:hAnsi="Arial" w:cs="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24939AD"/>
    <w:multiLevelType w:val="hybridMultilevel"/>
    <w:tmpl w:val="B38465F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4449747A"/>
    <w:multiLevelType w:val="multilevel"/>
    <w:tmpl w:val="BC1271C2"/>
    <w:lvl w:ilvl="0">
      <w:start w:val="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4A921209"/>
    <w:multiLevelType w:val="hybridMultilevel"/>
    <w:tmpl w:val="448C2B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923AC1"/>
    <w:multiLevelType w:val="hybridMultilevel"/>
    <w:tmpl w:val="8C32EEE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4CF7778F"/>
    <w:multiLevelType w:val="hybridMultilevel"/>
    <w:tmpl w:val="D1CE53BE"/>
    <w:lvl w:ilvl="0" w:tplc="397A7EAC">
      <w:start w:val="1"/>
      <w:numFmt w:val="lowerLetter"/>
      <w:lvlText w:val="%1."/>
      <w:lvlJc w:val="left"/>
      <w:pPr>
        <w:tabs>
          <w:tab w:val="num" w:pos="1332"/>
        </w:tabs>
        <w:ind w:left="1332" w:hanging="36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21">
    <w:nsid w:val="4DAA30E3"/>
    <w:multiLevelType w:val="hybridMultilevel"/>
    <w:tmpl w:val="94D422F2"/>
    <w:lvl w:ilvl="0" w:tplc="FC644858">
      <w:start w:val="1"/>
      <w:numFmt w:val="lowerRoman"/>
      <w:lvlText w:val="%1."/>
      <w:lvlJc w:val="left"/>
      <w:pPr>
        <w:tabs>
          <w:tab w:val="num" w:pos="1692"/>
        </w:tabs>
        <w:ind w:left="1332"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9856B5D6">
      <w:start w:val="1"/>
      <w:numFmt w:val="upperLetter"/>
      <w:lvlText w:val="%4)"/>
      <w:lvlJc w:val="left"/>
      <w:pPr>
        <w:tabs>
          <w:tab w:val="num" w:pos="3150"/>
        </w:tabs>
        <w:ind w:left="3150" w:hanging="630"/>
      </w:pPr>
      <w:rPr>
        <w:rFonts w:hint="default"/>
        <w:b/>
        <w:i w:val="0"/>
      </w:rPr>
    </w:lvl>
    <w:lvl w:ilvl="4" w:tplc="04090007">
      <w:start w:val="1"/>
      <w:numFmt w:val="bullet"/>
      <w:lvlText w:val=""/>
      <w:lvlJc w:val="left"/>
      <w:pPr>
        <w:tabs>
          <w:tab w:val="num" w:pos="3600"/>
        </w:tabs>
        <w:ind w:left="3600" w:hanging="360"/>
      </w:pPr>
      <w:rPr>
        <w:rFonts w:ascii="Wingdings" w:hAnsi="Wingdings" w:hint="default"/>
        <w:sz w:val="16"/>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A26457"/>
    <w:multiLevelType w:val="multilevel"/>
    <w:tmpl w:val="4FA019F0"/>
    <w:lvl w:ilvl="0">
      <w:start w:val="1"/>
      <w:numFmt w:val="decimal"/>
      <w:isLgl/>
      <w:lvlText w:val="%1.0"/>
      <w:lvlJc w:val="left"/>
      <w:pPr>
        <w:tabs>
          <w:tab w:val="num" w:pos="360"/>
        </w:tabs>
        <w:ind w:left="360" w:hanging="360"/>
      </w:pPr>
      <w:rPr>
        <w:rFonts w:hint="default"/>
      </w:rPr>
    </w:lvl>
    <w:lvl w:ilvl="1">
      <w:start w:val="2"/>
      <w:numFmt w:val="none"/>
      <w:lvlText w:val="2.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2FA0D13"/>
    <w:multiLevelType w:val="hybridMultilevel"/>
    <w:tmpl w:val="04090019"/>
    <w:lvl w:ilvl="0" w:tplc="A0BA97E2">
      <w:start w:val="1"/>
      <w:numFmt w:val="lowerLetter"/>
      <w:lvlText w:val="%1."/>
      <w:lvlJc w:val="left"/>
      <w:pPr>
        <w:tabs>
          <w:tab w:val="num" w:pos="720"/>
        </w:tabs>
        <w:ind w:left="720" w:hanging="360"/>
      </w:pPr>
    </w:lvl>
    <w:lvl w:ilvl="1" w:tplc="632879AC">
      <w:start w:val="1"/>
      <w:numFmt w:val="lowerLetter"/>
      <w:lvlText w:val="%2."/>
      <w:lvlJc w:val="left"/>
      <w:pPr>
        <w:tabs>
          <w:tab w:val="num" w:pos="1440"/>
        </w:tabs>
        <w:ind w:left="1440" w:hanging="360"/>
      </w:pPr>
    </w:lvl>
    <w:lvl w:ilvl="2" w:tplc="2BE0934E">
      <w:start w:val="1"/>
      <w:numFmt w:val="decimal"/>
      <w:lvlText w:val="%3."/>
      <w:lvlJc w:val="left"/>
      <w:pPr>
        <w:tabs>
          <w:tab w:val="num" w:pos="2160"/>
        </w:tabs>
        <w:ind w:left="2160" w:hanging="360"/>
      </w:pPr>
    </w:lvl>
    <w:lvl w:ilvl="3" w:tplc="8CFAF608">
      <w:start w:val="1"/>
      <w:numFmt w:val="decimal"/>
      <w:lvlText w:val="%4."/>
      <w:lvlJc w:val="left"/>
      <w:pPr>
        <w:tabs>
          <w:tab w:val="num" w:pos="2880"/>
        </w:tabs>
        <w:ind w:left="2880" w:hanging="360"/>
      </w:pPr>
    </w:lvl>
    <w:lvl w:ilvl="4" w:tplc="27EE530E">
      <w:start w:val="1"/>
      <w:numFmt w:val="decimal"/>
      <w:lvlText w:val="%5."/>
      <w:lvlJc w:val="left"/>
      <w:pPr>
        <w:tabs>
          <w:tab w:val="num" w:pos="3600"/>
        </w:tabs>
        <w:ind w:left="3600" w:hanging="360"/>
      </w:pPr>
    </w:lvl>
    <w:lvl w:ilvl="5" w:tplc="AA7AA83E">
      <w:start w:val="1"/>
      <w:numFmt w:val="decimal"/>
      <w:lvlText w:val="%6."/>
      <w:lvlJc w:val="left"/>
      <w:pPr>
        <w:tabs>
          <w:tab w:val="num" w:pos="4320"/>
        </w:tabs>
        <w:ind w:left="4320" w:hanging="360"/>
      </w:pPr>
    </w:lvl>
    <w:lvl w:ilvl="6" w:tplc="ED8CD72C">
      <w:start w:val="1"/>
      <w:numFmt w:val="decimal"/>
      <w:lvlText w:val="%7."/>
      <w:lvlJc w:val="left"/>
      <w:pPr>
        <w:tabs>
          <w:tab w:val="num" w:pos="5040"/>
        </w:tabs>
        <w:ind w:left="5040" w:hanging="360"/>
      </w:pPr>
    </w:lvl>
    <w:lvl w:ilvl="7" w:tplc="2E6A0368">
      <w:start w:val="1"/>
      <w:numFmt w:val="decimal"/>
      <w:lvlText w:val="%8."/>
      <w:lvlJc w:val="left"/>
      <w:pPr>
        <w:tabs>
          <w:tab w:val="num" w:pos="5760"/>
        </w:tabs>
        <w:ind w:left="5760" w:hanging="360"/>
      </w:pPr>
    </w:lvl>
    <w:lvl w:ilvl="8" w:tplc="04DE1AA2">
      <w:start w:val="1"/>
      <w:numFmt w:val="decimal"/>
      <w:lvlText w:val="%9."/>
      <w:lvlJc w:val="left"/>
      <w:pPr>
        <w:tabs>
          <w:tab w:val="num" w:pos="6480"/>
        </w:tabs>
        <w:ind w:left="6480" w:hanging="360"/>
      </w:pPr>
    </w:lvl>
  </w:abstractNum>
  <w:abstractNum w:abstractNumId="24">
    <w:nsid w:val="558751B0"/>
    <w:multiLevelType w:val="hybridMultilevel"/>
    <w:tmpl w:val="39AAA10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720"/>
        </w:tabs>
        <w:ind w:left="72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25">
    <w:nsid w:val="56331E08"/>
    <w:multiLevelType w:val="hybridMultilevel"/>
    <w:tmpl w:val="87D6C220"/>
    <w:lvl w:ilvl="0" w:tplc="F67EC026">
      <w:start w:val="1"/>
      <w:numFmt w:val="lowerRoman"/>
      <w:lvlText w:val="%1."/>
      <w:lvlJc w:val="right"/>
      <w:pPr>
        <w:tabs>
          <w:tab w:val="num" w:pos="2160"/>
        </w:tabs>
        <w:ind w:left="2160" w:hanging="1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5B1E34"/>
    <w:multiLevelType w:val="hybridMultilevel"/>
    <w:tmpl w:val="D3726BC4"/>
    <w:lvl w:ilvl="0" w:tplc="04090007">
      <w:start w:val="1"/>
      <w:numFmt w:val="bullet"/>
      <w:lvlText w:val=""/>
      <w:lvlJc w:val="left"/>
      <w:pPr>
        <w:tabs>
          <w:tab w:val="num" w:pos="3024"/>
        </w:tabs>
        <w:ind w:left="3024" w:hanging="360"/>
      </w:pPr>
      <w:rPr>
        <w:rFonts w:ascii="Wingdings" w:hAnsi="Wingdings" w:hint="default"/>
        <w:sz w:val="16"/>
      </w:rPr>
    </w:lvl>
    <w:lvl w:ilvl="1" w:tplc="04090003" w:tentative="1">
      <w:start w:val="1"/>
      <w:numFmt w:val="bullet"/>
      <w:lvlText w:val="o"/>
      <w:lvlJc w:val="left"/>
      <w:pPr>
        <w:tabs>
          <w:tab w:val="num" w:pos="3744"/>
        </w:tabs>
        <w:ind w:left="3744" w:hanging="360"/>
      </w:pPr>
      <w:rPr>
        <w:rFonts w:ascii="Courier New" w:hAnsi="Courier New" w:hint="default"/>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27">
    <w:nsid w:val="593F1924"/>
    <w:multiLevelType w:val="hybridMultilevel"/>
    <w:tmpl w:val="40020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A70683"/>
    <w:multiLevelType w:val="hybridMultilevel"/>
    <w:tmpl w:val="042C8A44"/>
    <w:lvl w:ilvl="0" w:tplc="FC644858">
      <w:start w:val="1"/>
      <w:numFmt w:val="lowerRoman"/>
      <w:lvlText w:val="%1."/>
      <w:lvlJc w:val="left"/>
      <w:pPr>
        <w:tabs>
          <w:tab w:val="num" w:pos="108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6F68FE"/>
    <w:multiLevelType w:val="hybridMultilevel"/>
    <w:tmpl w:val="2886EEB8"/>
    <w:lvl w:ilvl="0" w:tplc="2D3CCD98">
      <w:start w:val="1"/>
      <w:numFmt w:val="lowerLetter"/>
      <w:lvlText w:val="%1."/>
      <w:lvlJc w:val="left"/>
      <w:pPr>
        <w:tabs>
          <w:tab w:val="num" w:pos="1152"/>
        </w:tabs>
        <w:ind w:left="1152" w:hanging="360"/>
      </w:pPr>
      <w:rPr>
        <w:rFonts w:ascii="Arial" w:hAnsi="Arial" w:cs="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747D2F"/>
    <w:multiLevelType w:val="hybridMultilevel"/>
    <w:tmpl w:val="75C8E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FBF7C77"/>
    <w:multiLevelType w:val="hybridMultilevel"/>
    <w:tmpl w:val="3BFEE552"/>
    <w:lvl w:ilvl="0" w:tplc="E9E0C1B4">
      <w:start w:val="1"/>
      <w:numFmt w:val="bullet"/>
      <w:lvlText w:val=""/>
      <w:lvlJc w:val="left"/>
      <w:pPr>
        <w:tabs>
          <w:tab w:val="num" w:pos="360"/>
        </w:tabs>
        <w:ind w:left="360" w:hanging="360"/>
      </w:pPr>
      <w:rPr>
        <w:rFonts w:ascii="Wingdings" w:hAnsi="Wingdings" w:hint="default"/>
        <w:color w:val="000000"/>
        <w:sz w:val="40"/>
      </w:rPr>
    </w:lvl>
    <w:lvl w:ilvl="1" w:tplc="04090003" w:tentative="1">
      <w:start w:val="1"/>
      <w:numFmt w:val="bullet"/>
      <w:lvlText w:val="o"/>
      <w:lvlJc w:val="left"/>
      <w:pPr>
        <w:tabs>
          <w:tab w:val="num" w:pos="948"/>
        </w:tabs>
        <w:ind w:left="948" w:hanging="360"/>
      </w:pPr>
      <w:rPr>
        <w:rFonts w:ascii="Courier New" w:hAnsi="Courier New" w:hint="default"/>
      </w:rPr>
    </w:lvl>
    <w:lvl w:ilvl="2" w:tplc="04090005" w:tentative="1">
      <w:start w:val="1"/>
      <w:numFmt w:val="bullet"/>
      <w:lvlText w:val=""/>
      <w:lvlJc w:val="left"/>
      <w:pPr>
        <w:tabs>
          <w:tab w:val="num" w:pos="1668"/>
        </w:tabs>
        <w:ind w:left="1668" w:hanging="360"/>
      </w:pPr>
      <w:rPr>
        <w:rFonts w:ascii="Wingdings" w:hAnsi="Wingdings" w:hint="default"/>
      </w:rPr>
    </w:lvl>
    <w:lvl w:ilvl="3" w:tplc="04090001" w:tentative="1">
      <w:start w:val="1"/>
      <w:numFmt w:val="bullet"/>
      <w:lvlText w:val=""/>
      <w:lvlJc w:val="left"/>
      <w:pPr>
        <w:tabs>
          <w:tab w:val="num" w:pos="2388"/>
        </w:tabs>
        <w:ind w:left="2388" w:hanging="360"/>
      </w:pPr>
      <w:rPr>
        <w:rFonts w:ascii="Symbol" w:hAnsi="Symbol" w:hint="default"/>
      </w:rPr>
    </w:lvl>
    <w:lvl w:ilvl="4" w:tplc="04090003" w:tentative="1">
      <w:start w:val="1"/>
      <w:numFmt w:val="bullet"/>
      <w:lvlText w:val="o"/>
      <w:lvlJc w:val="left"/>
      <w:pPr>
        <w:tabs>
          <w:tab w:val="num" w:pos="3108"/>
        </w:tabs>
        <w:ind w:left="3108" w:hanging="360"/>
      </w:pPr>
      <w:rPr>
        <w:rFonts w:ascii="Courier New" w:hAnsi="Courier New" w:hint="default"/>
      </w:rPr>
    </w:lvl>
    <w:lvl w:ilvl="5" w:tplc="04090005" w:tentative="1">
      <w:start w:val="1"/>
      <w:numFmt w:val="bullet"/>
      <w:lvlText w:val=""/>
      <w:lvlJc w:val="left"/>
      <w:pPr>
        <w:tabs>
          <w:tab w:val="num" w:pos="3828"/>
        </w:tabs>
        <w:ind w:left="3828" w:hanging="360"/>
      </w:pPr>
      <w:rPr>
        <w:rFonts w:ascii="Wingdings" w:hAnsi="Wingdings" w:hint="default"/>
      </w:rPr>
    </w:lvl>
    <w:lvl w:ilvl="6" w:tplc="04090001" w:tentative="1">
      <w:start w:val="1"/>
      <w:numFmt w:val="bullet"/>
      <w:lvlText w:val=""/>
      <w:lvlJc w:val="left"/>
      <w:pPr>
        <w:tabs>
          <w:tab w:val="num" w:pos="4548"/>
        </w:tabs>
        <w:ind w:left="4548" w:hanging="360"/>
      </w:pPr>
      <w:rPr>
        <w:rFonts w:ascii="Symbol" w:hAnsi="Symbol" w:hint="default"/>
      </w:rPr>
    </w:lvl>
    <w:lvl w:ilvl="7" w:tplc="04090003" w:tentative="1">
      <w:start w:val="1"/>
      <w:numFmt w:val="bullet"/>
      <w:lvlText w:val="o"/>
      <w:lvlJc w:val="left"/>
      <w:pPr>
        <w:tabs>
          <w:tab w:val="num" w:pos="5268"/>
        </w:tabs>
        <w:ind w:left="5268" w:hanging="360"/>
      </w:pPr>
      <w:rPr>
        <w:rFonts w:ascii="Courier New" w:hAnsi="Courier New" w:hint="default"/>
      </w:rPr>
    </w:lvl>
    <w:lvl w:ilvl="8" w:tplc="04090005" w:tentative="1">
      <w:start w:val="1"/>
      <w:numFmt w:val="bullet"/>
      <w:lvlText w:val=""/>
      <w:lvlJc w:val="left"/>
      <w:pPr>
        <w:tabs>
          <w:tab w:val="num" w:pos="5988"/>
        </w:tabs>
        <w:ind w:left="5988" w:hanging="360"/>
      </w:pPr>
      <w:rPr>
        <w:rFonts w:ascii="Wingdings" w:hAnsi="Wingdings" w:hint="default"/>
      </w:rPr>
    </w:lvl>
  </w:abstractNum>
  <w:abstractNum w:abstractNumId="32">
    <w:nsid w:val="60B25B09"/>
    <w:multiLevelType w:val="hybridMultilevel"/>
    <w:tmpl w:val="65D05D1C"/>
    <w:lvl w:ilvl="0" w:tplc="FC644858">
      <w:start w:val="1"/>
      <w:numFmt w:val="lowerRoman"/>
      <w:lvlText w:val="%1."/>
      <w:lvlJc w:val="left"/>
      <w:pPr>
        <w:tabs>
          <w:tab w:val="num" w:pos="1692"/>
        </w:tabs>
        <w:ind w:left="133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15F501F"/>
    <w:multiLevelType w:val="hybridMultilevel"/>
    <w:tmpl w:val="FB466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633C80"/>
    <w:multiLevelType w:val="hybridMultilevel"/>
    <w:tmpl w:val="86C261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6AB76BE"/>
    <w:multiLevelType w:val="hybridMultilevel"/>
    <w:tmpl w:val="5B30AE0C"/>
    <w:lvl w:ilvl="0" w:tplc="2D3CCD98">
      <w:start w:val="1"/>
      <w:numFmt w:val="lowerLetter"/>
      <w:lvlText w:val="%1."/>
      <w:lvlJc w:val="left"/>
      <w:pPr>
        <w:tabs>
          <w:tab w:val="num" w:pos="1714"/>
        </w:tabs>
        <w:ind w:left="1714" w:hanging="360"/>
      </w:pPr>
      <w:rPr>
        <w:rFonts w:ascii="Arial" w:hAnsi="Arial" w:cs="Times New Roman" w:hint="default"/>
        <w:b w:val="0"/>
        <w:i w:val="0"/>
        <w:sz w:val="24"/>
      </w:rPr>
    </w:lvl>
    <w:lvl w:ilvl="1" w:tplc="0409000F">
      <w:start w:val="1"/>
      <w:numFmt w:val="decimal"/>
      <w:lvlText w:val="%2."/>
      <w:lvlJc w:val="left"/>
      <w:pPr>
        <w:tabs>
          <w:tab w:val="num" w:pos="2002"/>
        </w:tabs>
        <w:ind w:left="2002"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6AEB7DE3"/>
    <w:multiLevelType w:val="hybridMultilevel"/>
    <w:tmpl w:val="96BC589A"/>
    <w:lvl w:ilvl="0" w:tplc="72ACCE8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B7D74BC"/>
    <w:multiLevelType w:val="hybridMultilevel"/>
    <w:tmpl w:val="41F47914"/>
    <w:lvl w:ilvl="0" w:tplc="04090019">
      <w:start w:val="1"/>
      <w:numFmt w:val="lowerLetter"/>
      <w:lvlText w:val="%1."/>
      <w:lvlJc w:val="left"/>
      <w:pPr>
        <w:tabs>
          <w:tab w:val="num" w:pos="1152"/>
        </w:tabs>
        <w:ind w:left="1152" w:hanging="360"/>
      </w:pPr>
    </w:lvl>
    <w:lvl w:ilvl="1" w:tplc="04090019">
      <w:start w:val="1"/>
      <w:numFmt w:val="lowerLetter"/>
      <w:lvlText w:val="%2."/>
      <w:lvlJc w:val="left"/>
      <w:pPr>
        <w:tabs>
          <w:tab w:val="num" w:pos="252"/>
        </w:tabs>
        <w:ind w:left="252" w:hanging="360"/>
      </w:pPr>
    </w:lvl>
    <w:lvl w:ilvl="2" w:tplc="0409001B">
      <w:start w:val="1"/>
      <w:numFmt w:val="lowerRoman"/>
      <w:lvlText w:val="%3."/>
      <w:lvlJc w:val="right"/>
      <w:pPr>
        <w:tabs>
          <w:tab w:val="num" w:pos="972"/>
        </w:tabs>
        <w:ind w:left="972" w:hanging="180"/>
      </w:pPr>
    </w:lvl>
    <w:lvl w:ilvl="3" w:tplc="0409000F">
      <w:start w:val="1"/>
      <w:numFmt w:val="decimal"/>
      <w:lvlText w:val="%4."/>
      <w:lvlJc w:val="left"/>
      <w:pPr>
        <w:tabs>
          <w:tab w:val="num" w:pos="1692"/>
        </w:tabs>
        <w:ind w:left="1692" w:hanging="360"/>
      </w:pPr>
    </w:lvl>
    <w:lvl w:ilvl="4" w:tplc="2D3CCD98">
      <w:start w:val="1"/>
      <w:numFmt w:val="lowerLetter"/>
      <w:lvlText w:val="%5."/>
      <w:lvlJc w:val="left"/>
      <w:pPr>
        <w:tabs>
          <w:tab w:val="num" w:pos="1152"/>
        </w:tabs>
        <w:ind w:left="1152" w:hanging="360"/>
      </w:pPr>
      <w:rPr>
        <w:rFonts w:ascii="Arial" w:hAnsi="Arial" w:cs="Times New Roman" w:hint="default"/>
        <w:b w:val="0"/>
        <w:i w:val="0"/>
        <w:sz w:val="24"/>
      </w:rPr>
    </w:lvl>
    <w:lvl w:ilvl="5" w:tplc="0409001B">
      <w:start w:val="1"/>
      <w:numFmt w:val="lowerRoman"/>
      <w:lvlText w:val="%6."/>
      <w:lvlJc w:val="right"/>
      <w:pPr>
        <w:tabs>
          <w:tab w:val="num" w:pos="3132"/>
        </w:tabs>
        <w:ind w:left="3132"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0AE2015"/>
    <w:multiLevelType w:val="hybridMultilevel"/>
    <w:tmpl w:val="1BD40804"/>
    <w:lvl w:ilvl="0" w:tplc="04090001">
      <w:start w:val="1"/>
      <w:numFmt w:val="bullet"/>
      <w:lvlText w:val=""/>
      <w:lvlJc w:val="left"/>
      <w:pPr>
        <w:tabs>
          <w:tab w:val="num" w:pos="1332"/>
        </w:tabs>
        <w:ind w:left="1332" w:hanging="360"/>
      </w:pPr>
      <w:rPr>
        <w:rFonts w:ascii="Symbol" w:hAnsi="Symbol" w:hint="default"/>
      </w:rPr>
    </w:lvl>
    <w:lvl w:ilvl="1" w:tplc="D54EAF20">
      <w:start w:val="2"/>
      <w:numFmt w:val="lowerLetter"/>
      <w:lvlText w:val="%2."/>
      <w:lvlJc w:val="left"/>
      <w:pPr>
        <w:tabs>
          <w:tab w:val="num" w:pos="2052"/>
        </w:tabs>
        <w:ind w:left="2052" w:hanging="360"/>
      </w:pPr>
      <w:rPr>
        <w:rFonts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39">
    <w:nsid w:val="76CD604D"/>
    <w:multiLevelType w:val="hybridMultilevel"/>
    <w:tmpl w:val="573068DE"/>
    <w:lvl w:ilvl="0" w:tplc="B28E6B66">
      <w:start w:val="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3"/>
        </w:tabs>
        <w:ind w:left="1083" w:hanging="360"/>
      </w:p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40">
    <w:nsid w:val="792E2538"/>
    <w:multiLevelType w:val="multilevel"/>
    <w:tmpl w:val="BB96FC82"/>
    <w:lvl w:ilvl="0">
      <w:start w:val="1"/>
      <w:numFmt w:val="bullet"/>
      <w:lvlText w:val=""/>
      <w:lvlJc w:val="left"/>
      <w:pPr>
        <w:tabs>
          <w:tab w:val="num" w:pos="1800"/>
        </w:tabs>
        <w:ind w:left="1723" w:hanging="283"/>
      </w:pPr>
      <w:rPr>
        <w:rFonts w:ascii="Symbol" w:hAnsi="Symbol" w:hint="default"/>
        <w:sz w:val="24"/>
      </w:rPr>
    </w:lvl>
    <w:lvl w:ilvl="1">
      <w:start w:val="3"/>
      <w:numFmt w:val="decimal"/>
      <w:lvlText w:val="%1.%2."/>
      <w:lvlJc w:val="left"/>
      <w:pPr>
        <w:tabs>
          <w:tab w:val="num" w:pos="2232"/>
        </w:tabs>
        <w:ind w:left="2232" w:hanging="432"/>
      </w:pPr>
    </w:lvl>
    <w:lvl w:ilvl="2">
      <w:start w:val="1"/>
      <w:numFmt w:val="decimal"/>
      <w:lvlText w:val="%1.%2.%3."/>
      <w:lvlJc w:val="left"/>
      <w:pPr>
        <w:tabs>
          <w:tab w:val="num" w:pos="2880"/>
        </w:tabs>
        <w:ind w:left="2664" w:hanging="504"/>
      </w:pPr>
    </w:lvl>
    <w:lvl w:ilvl="3">
      <w:start w:val="6"/>
      <w:numFmt w:val="decimal"/>
      <w:lvlText w:val="%1.%2.%3.%4."/>
      <w:lvlJc w:val="left"/>
      <w:pPr>
        <w:tabs>
          <w:tab w:val="num" w:pos="3600"/>
        </w:tabs>
        <w:ind w:left="3168" w:hanging="648"/>
      </w:pPr>
    </w:lvl>
    <w:lvl w:ilvl="4">
      <w:start w:val="1"/>
      <w:numFmt w:val="decimal"/>
      <w:lvlText w:val="%1.%2.%3.%4.%5."/>
      <w:lvlJc w:val="left"/>
      <w:pPr>
        <w:tabs>
          <w:tab w:val="num" w:pos="3960"/>
        </w:tabs>
        <w:ind w:left="3672" w:hanging="792"/>
      </w:pPr>
    </w:lvl>
    <w:lvl w:ilvl="5">
      <w:start w:val="1"/>
      <w:numFmt w:val="decimal"/>
      <w:lvlText w:val="%1.%2.%3.%4.%5.%6."/>
      <w:lvlJc w:val="left"/>
      <w:pPr>
        <w:tabs>
          <w:tab w:val="num" w:pos="4680"/>
        </w:tabs>
        <w:ind w:left="4176" w:hanging="936"/>
      </w:pPr>
    </w:lvl>
    <w:lvl w:ilvl="6">
      <w:start w:val="1"/>
      <w:numFmt w:val="decimal"/>
      <w:lvlText w:val="%1.%2.%3.%4.%5.%6.%7."/>
      <w:lvlJc w:val="left"/>
      <w:pPr>
        <w:tabs>
          <w:tab w:val="num" w:pos="5040"/>
        </w:tabs>
        <w:ind w:left="4680" w:hanging="1080"/>
      </w:pPr>
    </w:lvl>
    <w:lvl w:ilvl="7">
      <w:start w:val="1"/>
      <w:numFmt w:val="decimal"/>
      <w:lvlText w:val="%1.%2.%3.%4.%5.%6.%7.%8."/>
      <w:lvlJc w:val="left"/>
      <w:pPr>
        <w:tabs>
          <w:tab w:val="num" w:pos="5760"/>
        </w:tabs>
        <w:ind w:left="5184" w:hanging="1224"/>
      </w:pPr>
    </w:lvl>
    <w:lvl w:ilvl="8">
      <w:start w:val="1"/>
      <w:numFmt w:val="decimal"/>
      <w:lvlText w:val="%1.%2.%3.%4.%5.%6.%7.%8.%9."/>
      <w:lvlJc w:val="left"/>
      <w:pPr>
        <w:tabs>
          <w:tab w:val="num" w:pos="6480"/>
        </w:tabs>
        <w:ind w:left="5760" w:hanging="1440"/>
      </w:pPr>
    </w:lvl>
  </w:abstractNum>
  <w:abstractNum w:abstractNumId="41">
    <w:nsid w:val="7D1B48CF"/>
    <w:multiLevelType w:val="multilevel"/>
    <w:tmpl w:val="580428FA"/>
    <w:lvl w:ilvl="0">
      <w:start w:val="1"/>
      <w:numFmt w:val="decimal"/>
      <w:isLgl/>
      <w:lvlText w:val="%1.0"/>
      <w:lvlJc w:val="left"/>
      <w:pPr>
        <w:tabs>
          <w:tab w:val="num" w:pos="540"/>
        </w:tabs>
        <w:ind w:left="540" w:hanging="360"/>
      </w:pPr>
    </w:lvl>
    <w:lvl w:ilvl="1">
      <w:start w:val="1"/>
      <w:numFmt w:val="decimal"/>
      <w:lvlText w:val="%1.%2."/>
      <w:lvlJc w:val="left"/>
      <w:pPr>
        <w:tabs>
          <w:tab w:val="num" w:pos="1440"/>
        </w:tabs>
        <w:ind w:left="1440" w:hanging="432"/>
      </w:pPr>
    </w:lvl>
    <w:lvl w:ilvl="2">
      <w:start w:val="1"/>
      <w:numFmt w:val="decimal"/>
      <w:lvlText w:val="%1.%2.%3."/>
      <w:lvlJc w:val="left"/>
      <w:pPr>
        <w:tabs>
          <w:tab w:val="num" w:pos="1620"/>
        </w:tabs>
        <w:ind w:left="1404" w:hanging="504"/>
      </w:pPr>
    </w:lvl>
    <w:lvl w:ilvl="3">
      <w:start w:val="1"/>
      <w:numFmt w:val="decimal"/>
      <w:lvlText w:val="%1.%2.%3.%4."/>
      <w:lvlJc w:val="left"/>
      <w:pPr>
        <w:tabs>
          <w:tab w:val="num" w:pos="2448"/>
        </w:tabs>
        <w:ind w:left="2376" w:hanging="648"/>
      </w:pPr>
    </w:lvl>
    <w:lvl w:ilvl="4">
      <w:start w:val="1"/>
      <w:numFmt w:val="decimal"/>
      <w:lvlText w:val="%1.%2.%3.%4.%5."/>
      <w:lvlJc w:val="left"/>
      <w:pPr>
        <w:tabs>
          <w:tab w:val="num" w:pos="3168"/>
        </w:tabs>
        <w:ind w:left="2880" w:hanging="792"/>
      </w:pPr>
    </w:lvl>
    <w:lvl w:ilvl="5">
      <w:start w:val="1"/>
      <w:numFmt w:val="decimal"/>
      <w:lvlText w:val="%1.%2.%3.%4.%5.%6."/>
      <w:lvlJc w:val="left"/>
      <w:pPr>
        <w:tabs>
          <w:tab w:val="num" w:pos="3528"/>
        </w:tabs>
        <w:ind w:left="3384" w:hanging="936"/>
      </w:pPr>
    </w:lvl>
    <w:lvl w:ilvl="6">
      <w:start w:val="1"/>
      <w:numFmt w:val="decimal"/>
      <w:lvlText w:val="%1.%2.%3.%4.%5.%6.%7."/>
      <w:lvlJc w:val="left"/>
      <w:pPr>
        <w:tabs>
          <w:tab w:val="num" w:pos="4248"/>
        </w:tabs>
        <w:ind w:left="3888" w:hanging="1080"/>
      </w:pPr>
    </w:lvl>
    <w:lvl w:ilvl="7">
      <w:start w:val="1"/>
      <w:numFmt w:val="decimal"/>
      <w:lvlText w:val="%1.%2.%3.%4.%5.%6.%7.%8."/>
      <w:lvlJc w:val="left"/>
      <w:pPr>
        <w:tabs>
          <w:tab w:val="num" w:pos="4608"/>
        </w:tabs>
        <w:ind w:left="4392" w:hanging="1224"/>
      </w:pPr>
    </w:lvl>
    <w:lvl w:ilvl="8">
      <w:start w:val="1"/>
      <w:numFmt w:val="decimal"/>
      <w:lvlText w:val="%1.%2.%3.%4.%5.%6.%7.%8.%9."/>
      <w:lvlJc w:val="left"/>
      <w:pPr>
        <w:tabs>
          <w:tab w:val="num" w:pos="5328"/>
        </w:tabs>
        <w:ind w:left="4968" w:hanging="1440"/>
      </w:pPr>
    </w:lvl>
  </w:abstractNum>
  <w:abstractNum w:abstractNumId="42">
    <w:nsid w:val="7EAD0B1F"/>
    <w:multiLevelType w:val="hybridMultilevel"/>
    <w:tmpl w:val="B27A958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1"/>
  </w:num>
  <w:num w:numId="2">
    <w:abstractNumId w:val="41"/>
  </w:num>
  <w:num w:numId="3">
    <w:abstractNumId w:val="15"/>
  </w:num>
  <w:num w:numId="4">
    <w:abstractNumId w:val="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5"/>
  </w:num>
  <w:num w:numId="8">
    <w:abstractNumId w:val="29"/>
  </w:num>
  <w:num w:numId="9">
    <w:abstractNumId w:val="39"/>
  </w:num>
  <w:num w:numId="10">
    <w:abstractNumId w:val="36"/>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20"/>
  </w:num>
  <w:num w:numId="14">
    <w:abstractNumId w:val="10"/>
  </w:num>
  <w:num w:numId="15">
    <w:abstractNumId w:val="32"/>
  </w:num>
  <w:num w:numId="16">
    <w:abstractNumId w:val="21"/>
  </w:num>
  <w:num w:numId="17">
    <w:abstractNumId w:val="14"/>
  </w:num>
  <w:num w:numId="18">
    <w:abstractNumId w:val="4"/>
  </w:num>
  <w:num w:numId="19">
    <w:abstractNumId w:val="1"/>
  </w:num>
  <w:num w:numId="20">
    <w:abstractNumId w:val="3"/>
  </w:num>
  <w:num w:numId="21">
    <w:abstractNumId w:val="7"/>
  </w:num>
  <w:num w:numId="22">
    <w:abstractNumId w:val="2"/>
    <w:lvlOverride w:ilvl="0">
      <w:startOverride w:val="2"/>
    </w:lvlOverride>
    <w:lvlOverride w:ilvl="1">
      <w:startOverride w:val="2"/>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lvlOverride w:ilvl="1">
      <w:startOverride w:val="3"/>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9"/>
  </w:num>
  <w:num w:numId="39">
    <w:abstractNumId w:val="33"/>
  </w:num>
  <w:num w:numId="40">
    <w:abstractNumId w:val="28"/>
  </w:num>
  <w:num w:numId="41">
    <w:abstractNumId w:val="8"/>
  </w:num>
  <w:num w:numId="42">
    <w:abstractNumId w:val="18"/>
  </w:num>
  <w:num w:numId="43">
    <w:abstractNumId w:val="34"/>
  </w:num>
  <w:num w:numId="44">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5F6EE1"/>
    <w:rsid w:val="00054ABB"/>
    <w:rsid w:val="00056EDE"/>
    <w:rsid w:val="00090EB4"/>
    <w:rsid w:val="000D7EF7"/>
    <w:rsid w:val="00103E3C"/>
    <w:rsid w:val="00121AD0"/>
    <w:rsid w:val="00152893"/>
    <w:rsid w:val="001D6064"/>
    <w:rsid w:val="00277298"/>
    <w:rsid w:val="002D480B"/>
    <w:rsid w:val="00366DED"/>
    <w:rsid w:val="003D65C3"/>
    <w:rsid w:val="00424BBB"/>
    <w:rsid w:val="0045241D"/>
    <w:rsid w:val="004677A2"/>
    <w:rsid w:val="004C01E5"/>
    <w:rsid w:val="00532A82"/>
    <w:rsid w:val="00554B57"/>
    <w:rsid w:val="005F6EE1"/>
    <w:rsid w:val="006128C7"/>
    <w:rsid w:val="00667FF5"/>
    <w:rsid w:val="006C58B6"/>
    <w:rsid w:val="006E01DC"/>
    <w:rsid w:val="006F1D03"/>
    <w:rsid w:val="00710982"/>
    <w:rsid w:val="00737468"/>
    <w:rsid w:val="0074594D"/>
    <w:rsid w:val="00757D5D"/>
    <w:rsid w:val="007B039F"/>
    <w:rsid w:val="00824463"/>
    <w:rsid w:val="00887DAD"/>
    <w:rsid w:val="0090767B"/>
    <w:rsid w:val="0092631D"/>
    <w:rsid w:val="00962758"/>
    <w:rsid w:val="00983E1B"/>
    <w:rsid w:val="009B1265"/>
    <w:rsid w:val="009D338C"/>
    <w:rsid w:val="009F487C"/>
    <w:rsid w:val="00A004DF"/>
    <w:rsid w:val="00A6754A"/>
    <w:rsid w:val="00A81C8E"/>
    <w:rsid w:val="00AB5B29"/>
    <w:rsid w:val="00B32CE7"/>
    <w:rsid w:val="00B6766C"/>
    <w:rsid w:val="00BC4AD6"/>
    <w:rsid w:val="00BD4E57"/>
    <w:rsid w:val="00BF168A"/>
    <w:rsid w:val="00D01300"/>
    <w:rsid w:val="00D22125"/>
    <w:rsid w:val="00D30075"/>
    <w:rsid w:val="00D470D9"/>
    <w:rsid w:val="00D51F2D"/>
    <w:rsid w:val="00D876E6"/>
    <w:rsid w:val="00DC0E38"/>
    <w:rsid w:val="00DD601C"/>
    <w:rsid w:val="00E05B64"/>
    <w:rsid w:val="00EC2331"/>
    <w:rsid w:val="00EF5515"/>
    <w:rsid w:val="00FB1A0E"/>
    <w:rsid w:val="00FE4672"/>
    <w:rsid w:val="00FF25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EE1"/>
    <w:rPr>
      <w:sz w:val="24"/>
      <w:szCs w:val="24"/>
      <w:lang w:val="en-GB"/>
    </w:rPr>
  </w:style>
  <w:style w:type="paragraph" w:styleId="Heading1">
    <w:name w:val="heading 1"/>
    <w:basedOn w:val="Normal"/>
    <w:next w:val="Normal"/>
    <w:qFormat/>
    <w:rsid w:val="00D30075"/>
    <w:pPr>
      <w:keepNext/>
      <w:numPr>
        <w:numId w:val="4"/>
      </w:numPr>
      <w:outlineLvl w:val="0"/>
    </w:pPr>
    <w:rPr>
      <w:rFonts w:ascii="Arial" w:eastAsia="Arial Unicode MS" w:hAnsi="Arial" w:cs="Arial"/>
      <w:b/>
      <w:bCs/>
      <w:lang w:val="en-IE"/>
    </w:rPr>
  </w:style>
  <w:style w:type="paragraph" w:styleId="Heading3">
    <w:name w:val="heading 3"/>
    <w:basedOn w:val="Normal"/>
    <w:next w:val="Normal"/>
    <w:qFormat/>
    <w:rsid w:val="007B039F"/>
    <w:pPr>
      <w:keepNext/>
      <w:spacing w:before="240" w:after="60"/>
      <w:outlineLvl w:val="2"/>
    </w:pPr>
    <w:rPr>
      <w:rFonts w:ascii="Arial" w:hAnsi="Arial" w:cs="Arial"/>
      <w:b/>
      <w:bCs/>
      <w:sz w:val="26"/>
      <w:szCs w:val="26"/>
    </w:rPr>
  </w:style>
  <w:style w:type="paragraph" w:styleId="Heading4">
    <w:name w:val="heading 4"/>
    <w:basedOn w:val="Normal"/>
    <w:next w:val="Normal"/>
    <w:qFormat/>
    <w:rsid w:val="00D30075"/>
    <w:pPr>
      <w:keepNext/>
      <w:numPr>
        <w:ilvl w:val="2"/>
        <w:numId w:val="2"/>
      </w:numPr>
      <w:spacing w:after="60"/>
      <w:jc w:val="both"/>
      <w:outlineLvl w:val="3"/>
    </w:pPr>
    <w:rPr>
      <w:rFonts w:ascii="Arial" w:eastAsia="Arial Unicode MS" w:hAnsi="Arial" w:cs="Arial"/>
      <w:b/>
      <w:bCs/>
      <w:lang w:val="en-IE"/>
    </w:rPr>
  </w:style>
  <w:style w:type="paragraph" w:styleId="Heading5">
    <w:name w:val="heading 5"/>
    <w:basedOn w:val="Normal"/>
    <w:next w:val="Normal"/>
    <w:qFormat/>
    <w:rsid w:val="00A81C8E"/>
    <w:pPr>
      <w:spacing w:before="240" w:after="60"/>
      <w:outlineLvl w:val="4"/>
    </w:pPr>
    <w:rPr>
      <w:b/>
      <w:bCs/>
      <w:i/>
      <w:iCs/>
      <w:sz w:val="26"/>
      <w:szCs w:val="26"/>
    </w:rPr>
  </w:style>
  <w:style w:type="paragraph" w:styleId="Heading7">
    <w:name w:val="heading 7"/>
    <w:basedOn w:val="Normal"/>
    <w:next w:val="Normal"/>
    <w:qFormat/>
    <w:rsid w:val="007B039F"/>
    <w:pPr>
      <w:spacing w:before="240" w:after="60"/>
      <w:outlineLvl w:val="6"/>
    </w:pPr>
  </w:style>
  <w:style w:type="paragraph" w:styleId="Heading8">
    <w:name w:val="heading 8"/>
    <w:basedOn w:val="Normal"/>
    <w:next w:val="Normal"/>
    <w:qFormat/>
    <w:rsid w:val="007B039F"/>
    <w:pPr>
      <w:spacing w:before="240" w:after="60"/>
      <w:outlineLvl w:val="7"/>
    </w:pPr>
    <w:rPr>
      <w:i/>
      <w:iCs/>
    </w:rPr>
  </w:style>
  <w:style w:type="paragraph" w:styleId="Heading9">
    <w:name w:val="heading 9"/>
    <w:basedOn w:val="Normal"/>
    <w:next w:val="Normal"/>
    <w:qFormat/>
    <w:rsid w:val="007B039F"/>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F6EE1"/>
    <w:rPr>
      <w:b/>
      <w:bCs/>
      <w:sz w:val="28"/>
      <w:szCs w:val="20"/>
      <w:u w:val="single"/>
    </w:rPr>
  </w:style>
  <w:style w:type="paragraph" w:styleId="BodyText2">
    <w:name w:val="Body Text 2"/>
    <w:basedOn w:val="Normal"/>
    <w:rsid w:val="00A81C8E"/>
    <w:pPr>
      <w:spacing w:after="120" w:line="480" w:lineRule="auto"/>
    </w:pPr>
  </w:style>
  <w:style w:type="paragraph" w:styleId="Header">
    <w:name w:val="header"/>
    <w:basedOn w:val="Normal"/>
    <w:rsid w:val="00D51F2D"/>
    <w:pPr>
      <w:tabs>
        <w:tab w:val="center" w:pos="4153"/>
        <w:tab w:val="right" w:pos="8306"/>
      </w:tabs>
    </w:pPr>
    <w:rPr>
      <w:lang w:val="en-IE"/>
    </w:rPr>
  </w:style>
  <w:style w:type="paragraph" w:styleId="BodyTextIndent3">
    <w:name w:val="Body Text Indent 3"/>
    <w:basedOn w:val="Normal"/>
    <w:rsid w:val="00B6766C"/>
    <w:pPr>
      <w:spacing w:after="120"/>
      <w:ind w:left="283"/>
    </w:pPr>
    <w:rPr>
      <w:sz w:val="16"/>
      <w:szCs w:val="16"/>
    </w:rPr>
  </w:style>
  <w:style w:type="paragraph" w:styleId="Footer">
    <w:name w:val="footer"/>
    <w:basedOn w:val="Normal"/>
    <w:rsid w:val="007B039F"/>
    <w:pPr>
      <w:tabs>
        <w:tab w:val="center" w:pos="4320"/>
        <w:tab w:val="right" w:pos="8640"/>
      </w:tabs>
    </w:pPr>
    <w:rPr>
      <w:rFonts w:ascii="Arial" w:hAnsi="Arial" w:cs="Arial"/>
      <w:lang w:val="en-IE"/>
    </w:rPr>
  </w:style>
  <w:style w:type="paragraph" w:styleId="BodyText3">
    <w:name w:val="Body Text 3"/>
    <w:basedOn w:val="Normal"/>
    <w:rsid w:val="007B039F"/>
    <w:pPr>
      <w:spacing w:after="120"/>
    </w:pPr>
    <w:rPr>
      <w:sz w:val="16"/>
      <w:szCs w:val="16"/>
    </w:rPr>
  </w:style>
  <w:style w:type="character" w:styleId="PageNumber">
    <w:name w:val="page number"/>
    <w:basedOn w:val="DefaultParagraphFont"/>
    <w:rsid w:val="00277298"/>
  </w:style>
  <w:style w:type="paragraph" w:styleId="BalloonText">
    <w:name w:val="Balloon Text"/>
    <w:basedOn w:val="Normal"/>
    <w:semiHidden/>
    <w:rsid w:val="00BD4E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2812</Words>
  <Characters>16031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St Helen’s Senior National School</vt:lpstr>
    </vt:vector>
  </TitlesOfParts>
  <Company/>
  <LinksUpToDate>false</LinksUpToDate>
  <CharactersWithSpaces>18806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Helen’s Senior National School</dc:title>
  <dc:creator>HelensMary</dc:creator>
  <cp:lastModifiedBy>HelensMary</cp:lastModifiedBy>
  <cp:revision>2</cp:revision>
  <cp:lastPrinted>2015-09-22T13:21:00Z</cp:lastPrinted>
  <dcterms:created xsi:type="dcterms:W3CDTF">2015-12-15T14:07:00Z</dcterms:created>
  <dcterms:modified xsi:type="dcterms:W3CDTF">2015-12-15T14:07:00Z</dcterms:modified>
</cp:coreProperties>
</file>